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83" w:rsidRPr="00C30A71" w:rsidRDefault="00E01483" w:rsidP="00E01483">
      <w:pPr>
        <w:pBdr>
          <w:top w:val="nil"/>
          <w:left w:val="nil"/>
          <w:bottom w:val="nil"/>
          <w:right w:val="nil"/>
          <w:between w:val="nil"/>
        </w:pBdr>
        <w:jc w:val="center"/>
        <w:rPr>
          <w:color w:val="000000"/>
        </w:rPr>
      </w:pPr>
      <w:r w:rsidRPr="00C30A71">
        <w:rPr>
          <w:rFonts w:ascii="Times" w:eastAsia="Times" w:hAnsi="Times" w:cs="Times"/>
          <w:noProof/>
          <w:color w:val="000000"/>
        </w:rPr>
        <w:drawing>
          <wp:inline distT="0" distB="0" distL="114300" distR="114300" wp14:anchorId="41EE8494" wp14:editId="76610B90">
            <wp:extent cx="2554605" cy="666115"/>
            <wp:effectExtent l="0" t="0" r="0" b="0"/>
            <wp:docPr id="1" name="image1.png" descr="C:\Users\Юзверь\Desktop\Таженбаева АЖ\РАЗНОЕ\logo.png"/>
            <wp:cNvGraphicFramePr/>
            <a:graphic xmlns:a="http://schemas.openxmlformats.org/drawingml/2006/main">
              <a:graphicData uri="http://schemas.openxmlformats.org/drawingml/2006/picture">
                <pic:pic xmlns:pic="http://schemas.openxmlformats.org/drawingml/2006/picture">
                  <pic:nvPicPr>
                    <pic:cNvPr id="0" name="image1.png" descr="C:\Users\Юзверь\Desktop\Таженбаева АЖ\РАЗНОЕ\logo.png"/>
                    <pic:cNvPicPr preferRelativeResize="0"/>
                  </pic:nvPicPr>
                  <pic:blipFill>
                    <a:blip r:embed="rId8"/>
                    <a:srcRect/>
                    <a:stretch>
                      <a:fillRect/>
                    </a:stretch>
                  </pic:blipFill>
                  <pic:spPr>
                    <a:xfrm>
                      <a:off x="0" y="0"/>
                      <a:ext cx="2554605" cy="666115"/>
                    </a:xfrm>
                    <a:prstGeom prst="rect">
                      <a:avLst/>
                    </a:prstGeom>
                    <a:ln/>
                  </pic:spPr>
                </pic:pic>
              </a:graphicData>
            </a:graphic>
          </wp:inline>
        </w:drawing>
      </w: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ind w:firstLine="5812"/>
        <w:rPr>
          <w:color w:val="000000"/>
        </w:rPr>
      </w:pPr>
    </w:p>
    <w:p w:rsidR="00E01483" w:rsidRPr="00C30A71" w:rsidRDefault="00E01483" w:rsidP="00E01483">
      <w:pPr>
        <w:pBdr>
          <w:top w:val="nil"/>
          <w:left w:val="nil"/>
          <w:bottom w:val="nil"/>
          <w:right w:val="nil"/>
          <w:between w:val="nil"/>
        </w:pBdr>
        <w:ind w:firstLine="5812"/>
        <w:rPr>
          <w:color w:val="000000"/>
        </w:rPr>
      </w:pPr>
    </w:p>
    <w:p w:rsidR="00E01483" w:rsidRPr="00C30A71" w:rsidRDefault="00E01483" w:rsidP="00E01483">
      <w:pPr>
        <w:pBdr>
          <w:top w:val="nil"/>
          <w:left w:val="nil"/>
          <w:bottom w:val="nil"/>
          <w:right w:val="nil"/>
          <w:between w:val="nil"/>
        </w:pBdr>
        <w:ind w:firstLine="5812"/>
        <w:rPr>
          <w:color w:val="000000"/>
        </w:rPr>
      </w:pPr>
    </w:p>
    <w:p w:rsidR="00E01483" w:rsidRPr="00C30A71" w:rsidRDefault="00E01483" w:rsidP="00E01483">
      <w:pPr>
        <w:pBdr>
          <w:top w:val="nil"/>
          <w:left w:val="nil"/>
          <w:bottom w:val="nil"/>
          <w:right w:val="nil"/>
          <w:between w:val="nil"/>
        </w:pBdr>
        <w:ind w:firstLine="5812"/>
        <w:rPr>
          <w:color w:val="000000"/>
        </w:rPr>
      </w:pPr>
    </w:p>
    <w:p w:rsidR="00AF4610" w:rsidRDefault="00B80A38" w:rsidP="00B80A38">
      <w:pPr>
        <w:ind w:firstLine="5812"/>
        <w:jc w:val="center"/>
        <w:rPr>
          <w:b/>
          <w:lang w:val="kk-KZ"/>
        </w:rPr>
      </w:pPr>
      <w:r>
        <w:rPr>
          <w:b/>
          <w:lang w:val="kk-KZ"/>
        </w:rPr>
        <w:t xml:space="preserve">             </w:t>
      </w:r>
      <w:r w:rsidRPr="008F48F3">
        <w:rPr>
          <w:b/>
          <w:lang w:val="kk-KZ"/>
        </w:rPr>
        <w:t xml:space="preserve">БЕКІТІЛДІ  </w:t>
      </w:r>
    </w:p>
    <w:p w:rsidR="00B80A38" w:rsidRPr="008F48F3" w:rsidRDefault="00B80A38" w:rsidP="00B80A38">
      <w:pPr>
        <w:ind w:firstLine="5812"/>
        <w:jc w:val="center"/>
        <w:rPr>
          <w:b/>
          <w:lang w:val="kk-KZ"/>
        </w:rPr>
      </w:pPr>
      <w:r w:rsidRPr="008F48F3">
        <w:rPr>
          <w:b/>
          <w:lang w:val="kk-KZ"/>
        </w:rPr>
        <w:t xml:space="preserve">            </w:t>
      </w:r>
    </w:p>
    <w:p w:rsidR="00B80A38" w:rsidRPr="008F48F3" w:rsidRDefault="00AF4610" w:rsidP="00AF4610">
      <w:pPr>
        <w:tabs>
          <w:tab w:val="left" w:pos="6096"/>
        </w:tabs>
        <w:ind w:firstLine="3828"/>
        <w:jc w:val="center"/>
        <w:rPr>
          <w:lang w:val="kk-KZ"/>
        </w:rPr>
      </w:pPr>
      <w:r>
        <w:rPr>
          <w:lang w:val="kk-KZ"/>
        </w:rPr>
        <w:t xml:space="preserve">                                         </w:t>
      </w:r>
      <w:r w:rsidR="00B80A38" w:rsidRPr="008F48F3">
        <w:rPr>
          <w:lang w:val="kk-KZ"/>
        </w:rPr>
        <w:t>ғылыми кеңес шешімімен</w:t>
      </w:r>
    </w:p>
    <w:p w:rsidR="00B80A38" w:rsidRPr="008F48F3" w:rsidRDefault="00B80A38" w:rsidP="00B80A38">
      <w:pPr>
        <w:ind w:firstLine="5670"/>
        <w:jc w:val="center"/>
        <w:rPr>
          <w:lang w:val="kk-KZ"/>
        </w:rPr>
      </w:pPr>
      <w:r w:rsidRPr="008A780E">
        <w:rPr>
          <w:lang w:val="kk-KZ"/>
        </w:rPr>
        <w:t xml:space="preserve"> </w:t>
      </w:r>
      <w:r>
        <w:rPr>
          <w:lang w:val="kk-KZ"/>
        </w:rPr>
        <w:t xml:space="preserve"> </w:t>
      </w:r>
      <w:r w:rsidR="00AF4610">
        <w:rPr>
          <w:lang w:val="kk-KZ"/>
        </w:rPr>
        <w:t xml:space="preserve">           </w:t>
      </w:r>
      <w:r w:rsidRPr="008A780E">
        <w:rPr>
          <w:lang w:val="kk-KZ"/>
        </w:rPr>
        <w:t>(</w:t>
      </w:r>
      <w:r>
        <w:rPr>
          <w:lang w:val="kk-KZ"/>
        </w:rPr>
        <w:t>20</w:t>
      </w:r>
      <w:r w:rsidRPr="008A780E">
        <w:rPr>
          <w:lang w:val="kk-KZ"/>
        </w:rPr>
        <w:t>.0</w:t>
      </w:r>
      <w:r>
        <w:rPr>
          <w:lang w:val="kk-KZ"/>
        </w:rPr>
        <w:t>1</w:t>
      </w:r>
      <w:r w:rsidRPr="008A780E">
        <w:rPr>
          <w:lang w:val="kk-KZ"/>
        </w:rPr>
        <w:t>.2021</w:t>
      </w:r>
      <w:r w:rsidR="00AF4610">
        <w:rPr>
          <w:lang w:val="kk-KZ"/>
        </w:rPr>
        <w:t xml:space="preserve"> жылы</w:t>
      </w:r>
      <w:r w:rsidRPr="008A780E">
        <w:rPr>
          <w:lang w:val="kk-KZ"/>
        </w:rPr>
        <w:t xml:space="preserve"> №</w:t>
      </w:r>
      <w:r>
        <w:rPr>
          <w:lang w:val="kk-KZ"/>
        </w:rPr>
        <w:t>7 хаттама</w:t>
      </w:r>
      <w:r w:rsidRPr="008A780E">
        <w:rPr>
          <w:lang w:val="kk-KZ"/>
        </w:rPr>
        <w:t>)</w:t>
      </w:r>
    </w:p>
    <w:p w:rsidR="00E01483" w:rsidRPr="00B80A38" w:rsidRDefault="00E01483" w:rsidP="00E01483">
      <w:pPr>
        <w:pBdr>
          <w:top w:val="nil"/>
          <w:left w:val="nil"/>
          <w:bottom w:val="nil"/>
          <w:right w:val="nil"/>
          <w:between w:val="nil"/>
        </w:pBdr>
        <w:rPr>
          <w:color w:val="000000"/>
          <w:lang w:val="kk-KZ"/>
        </w:rPr>
      </w:pPr>
    </w:p>
    <w:p w:rsidR="00E01483" w:rsidRPr="00B80A38" w:rsidRDefault="00E01483" w:rsidP="00E01483">
      <w:pPr>
        <w:pBdr>
          <w:top w:val="nil"/>
          <w:left w:val="nil"/>
          <w:bottom w:val="nil"/>
          <w:right w:val="nil"/>
          <w:between w:val="nil"/>
        </w:pBdr>
        <w:rPr>
          <w:color w:val="000000"/>
          <w:lang w:val="kk-KZ"/>
        </w:rPr>
      </w:pPr>
    </w:p>
    <w:p w:rsidR="00E01483" w:rsidRPr="00B80A38" w:rsidRDefault="00E01483" w:rsidP="00E01483">
      <w:pPr>
        <w:pBdr>
          <w:top w:val="nil"/>
          <w:left w:val="nil"/>
          <w:bottom w:val="nil"/>
          <w:right w:val="nil"/>
          <w:between w:val="nil"/>
        </w:pBdr>
        <w:rPr>
          <w:color w:val="000000"/>
          <w:lang w:val="kk-KZ"/>
        </w:rPr>
      </w:pPr>
    </w:p>
    <w:p w:rsidR="00E01483" w:rsidRPr="00B80A38" w:rsidRDefault="00E01483" w:rsidP="00E01483">
      <w:pPr>
        <w:pBdr>
          <w:top w:val="nil"/>
          <w:left w:val="nil"/>
          <w:bottom w:val="nil"/>
          <w:right w:val="nil"/>
          <w:between w:val="nil"/>
        </w:pBdr>
        <w:rPr>
          <w:color w:val="000000"/>
          <w:lang w:val="kk-KZ"/>
        </w:rPr>
      </w:pPr>
    </w:p>
    <w:p w:rsidR="00E01483" w:rsidRPr="00B80A38" w:rsidRDefault="00E01483" w:rsidP="00E01483">
      <w:pPr>
        <w:pBdr>
          <w:top w:val="nil"/>
          <w:left w:val="nil"/>
          <w:bottom w:val="nil"/>
          <w:right w:val="nil"/>
          <w:between w:val="nil"/>
        </w:pBdr>
        <w:rPr>
          <w:color w:val="000000"/>
          <w:lang w:val="kk-KZ"/>
        </w:rPr>
      </w:pPr>
    </w:p>
    <w:p w:rsidR="00E01483" w:rsidRPr="00B80A38" w:rsidRDefault="00E01483" w:rsidP="00E01483">
      <w:pPr>
        <w:pBdr>
          <w:top w:val="nil"/>
          <w:left w:val="nil"/>
          <w:bottom w:val="nil"/>
          <w:right w:val="nil"/>
          <w:between w:val="nil"/>
        </w:pBdr>
        <w:rPr>
          <w:color w:val="000000"/>
          <w:lang w:val="kk-KZ"/>
        </w:rPr>
      </w:pPr>
    </w:p>
    <w:p w:rsidR="00E01483" w:rsidRPr="00B80A38" w:rsidRDefault="00E01483" w:rsidP="00E01483">
      <w:pPr>
        <w:pBdr>
          <w:top w:val="nil"/>
          <w:left w:val="nil"/>
          <w:bottom w:val="nil"/>
          <w:right w:val="nil"/>
          <w:between w:val="nil"/>
        </w:pBdr>
        <w:rPr>
          <w:color w:val="000000"/>
          <w:lang w:val="kk-KZ"/>
        </w:rPr>
      </w:pPr>
    </w:p>
    <w:p w:rsidR="00E01483" w:rsidRPr="00B80A38" w:rsidRDefault="00E01483" w:rsidP="00E01483">
      <w:pPr>
        <w:pBdr>
          <w:top w:val="nil"/>
          <w:left w:val="nil"/>
          <w:bottom w:val="nil"/>
          <w:right w:val="nil"/>
          <w:between w:val="nil"/>
        </w:pBdr>
        <w:rPr>
          <w:b/>
          <w:color w:val="000000"/>
          <w:lang w:val="kk-KZ"/>
        </w:rPr>
      </w:pPr>
    </w:p>
    <w:p w:rsidR="00E01483" w:rsidRPr="00B80A38" w:rsidRDefault="00E01483" w:rsidP="00E01483">
      <w:pPr>
        <w:pBdr>
          <w:top w:val="nil"/>
          <w:left w:val="nil"/>
          <w:bottom w:val="nil"/>
          <w:right w:val="nil"/>
          <w:between w:val="nil"/>
        </w:pBdr>
        <w:ind w:left="-567"/>
        <w:jc w:val="center"/>
        <w:rPr>
          <w:b/>
          <w:color w:val="000000"/>
          <w:lang w:val="kk-KZ"/>
        </w:rPr>
      </w:pPr>
    </w:p>
    <w:tbl>
      <w:tblPr>
        <w:tblW w:w="9853" w:type="dxa"/>
        <w:tblLayout w:type="fixed"/>
        <w:tblLook w:val="0000" w:firstRow="0" w:lastRow="0" w:firstColumn="0" w:lastColumn="0" w:noHBand="0" w:noVBand="0"/>
      </w:tblPr>
      <w:tblGrid>
        <w:gridCol w:w="9853"/>
      </w:tblGrid>
      <w:tr w:rsidR="00E01483" w:rsidRPr="00C30A71" w:rsidTr="00B80A38">
        <w:tc>
          <w:tcPr>
            <w:tcW w:w="9853" w:type="dxa"/>
          </w:tcPr>
          <w:p w:rsidR="00B80A38" w:rsidRPr="00C30A71" w:rsidRDefault="00B80A38" w:rsidP="00AF4610">
            <w:pPr>
              <w:pBdr>
                <w:top w:val="nil"/>
                <w:left w:val="nil"/>
                <w:bottom w:val="nil"/>
                <w:right w:val="nil"/>
                <w:between w:val="nil"/>
              </w:pBdr>
              <w:jc w:val="center"/>
              <w:rPr>
                <w:b/>
                <w:color w:val="000000"/>
              </w:rPr>
            </w:pPr>
            <w:r w:rsidRPr="00497B00">
              <w:rPr>
                <w:b/>
                <w:color w:val="000000"/>
                <w:lang w:val="kk-KZ"/>
              </w:rPr>
              <w:t xml:space="preserve"> </w:t>
            </w:r>
            <w:r w:rsidRPr="00B80A38">
              <w:rPr>
                <w:b/>
                <w:color w:val="000000"/>
              </w:rPr>
              <w:t>«Ш. ЕСЕНО</w:t>
            </w:r>
            <w:r w:rsidR="00AF4610">
              <w:rPr>
                <w:b/>
                <w:color w:val="000000"/>
              </w:rPr>
              <w:t>В АТЫНДАҒЫ КАСПИЙ ТЕХНОЛОГИЯЛАР</w:t>
            </w:r>
            <w:r w:rsidRPr="00B80A38">
              <w:rPr>
                <w:b/>
                <w:color w:val="000000"/>
              </w:rPr>
              <w:t xml:space="preserve"> ЖӘНЕ ИНЖ</w:t>
            </w:r>
            <w:r w:rsidR="00AF4610">
              <w:rPr>
                <w:b/>
                <w:color w:val="000000"/>
              </w:rPr>
              <w:t>ИНИРИНГ</w:t>
            </w:r>
            <w:r w:rsidRPr="00B80A38">
              <w:rPr>
                <w:b/>
                <w:color w:val="000000"/>
              </w:rPr>
              <w:t xml:space="preserve"> УНИВЕРСИТЕТІ</w:t>
            </w:r>
            <w:r>
              <w:rPr>
                <w:b/>
                <w:color w:val="000000"/>
              </w:rPr>
              <w:t>» КЕАҚ АКАДЕМИЯЛЫҚ АДАЛДЫҚ КОДЕКСІ</w:t>
            </w:r>
          </w:p>
        </w:tc>
      </w:tr>
    </w:tbl>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Default="00E01483" w:rsidP="00E01483">
      <w:pPr>
        <w:pBdr>
          <w:top w:val="nil"/>
          <w:left w:val="nil"/>
          <w:bottom w:val="nil"/>
          <w:right w:val="nil"/>
          <w:between w:val="nil"/>
        </w:pBdr>
        <w:rPr>
          <w:color w:val="000000"/>
        </w:rPr>
      </w:pPr>
    </w:p>
    <w:p w:rsidR="00E01483" w:rsidRDefault="00E01483" w:rsidP="00E01483">
      <w:pPr>
        <w:pBdr>
          <w:top w:val="nil"/>
          <w:left w:val="nil"/>
          <w:bottom w:val="nil"/>
          <w:right w:val="nil"/>
          <w:between w:val="nil"/>
        </w:pBdr>
        <w:rPr>
          <w:color w:val="000000"/>
        </w:rPr>
      </w:pPr>
    </w:p>
    <w:p w:rsidR="00E01483" w:rsidRDefault="00E01483" w:rsidP="00E01483">
      <w:pPr>
        <w:pBdr>
          <w:top w:val="nil"/>
          <w:left w:val="nil"/>
          <w:bottom w:val="nil"/>
          <w:right w:val="nil"/>
          <w:between w:val="nil"/>
        </w:pBdr>
        <w:rPr>
          <w:color w:val="000000"/>
        </w:rPr>
      </w:pPr>
    </w:p>
    <w:p w:rsidR="00E01483" w:rsidRDefault="00E01483" w:rsidP="00E01483">
      <w:pPr>
        <w:pBdr>
          <w:top w:val="nil"/>
          <w:left w:val="nil"/>
          <w:bottom w:val="nil"/>
          <w:right w:val="nil"/>
          <w:between w:val="nil"/>
        </w:pBdr>
        <w:rPr>
          <w:color w:val="000000"/>
        </w:rPr>
      </w:pPr>
    </w:p>
    <w:p w:rsidR="00E01483"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Default="00E01483" w:rsidP="00E01483">
      <w:pPr>
        <w:pBdr>
          <w:top w:val="nil"/>
          <w:left w:val="nil"/>
          <w:bottom w:val="nil"/>
          <w:right w:val="nil"/>
          <w:between w:val="nil"/>
        </w:pBdr>
        <w:rPr>
          <w:color w:val="000000"/>
        </w:rPr>
      </w:pPr>
    </w:p>
    <w:p w:rsidR="00B80A38" w:rsidRDefault="00B80A38" w:rsidP="00E01483">
      <w:pPr>
        <w:pBdr>
          <w:top w:val="nil"/>
          <w:left w:val="nil"/>
          <w:bottom w:val="nil"/>
          <w:right w:val="nil"/>
          <w:between w:val="nil"/>
        </w:pBdr>
        <w:rPr>
          <w:color w:val="000000"/>
        </w:rPr>
      </w:pPr>
    </w:p>
    <w:p w:rsidR="00B80A38" w:rsidRPr="00C30A71" w:rsidRDefault="00B80A38" w:rsidP="00E01483">
      <w:pPr>
        <w:pBdr>
          <w:top w:val="nil"/>
          <w:left w:val="nil"/>
          <w:bottom w:val="nil"/>
          <w:right w:val="nil"/>
          <w:between w:val="nil"/>
        </w:pBdr>
        <w:rPr>
          <w:color w:val="000000"/>
        </w:rPr>
      </w:pPr>
    </w:p>
    <w:p w:rsidR="00E01483" w:rsidRPr="002150F7" w:rsidRDefault="00E01483" w:rsidP="00A372EC">
      <w:pPr>
        <w:pBdr>
          <w:top w:val="nil"/>
          <w:left w:val="nil"/>
          <w:bottom w:val="nil"/>
          <w:right w:val="nil"/>
          <w:between w:val="nil"/>
        </w:pBdr>
        <w:jc w:val="center"/>
        <w:rPr>
          <w:color w:val="0D0D0D"/>
          <w:lang w:val="kk-KZ"/>
        </w:rPr>
      </w:pPr>
      <w:r>
        <w:rPr>
          <w:b/>
          <w:noProof/>
          <w:color w:val="0D0D0D"/>
        </w:rPr>
        <mc:AlternateContent>
          <mc:Choice Requires="wps">
            <w:drawing>
              <wp:anchor distT="0" distB="0" distL="114300" distR="114300" simplePos="0" relativeHeight="251659264" behindDoc="0" locked="0" layoutInCell="1" allowOverlap="1" wp14:anchorId="5AE91ED2" wp14:editId="3C504B76">
                <wp:simplePos x="0" y="0"/>
                <wp:positionH relativeFrom="column">
                  <wp:posOffset>5890895</wp:posOffset>
                </wp:positionH>
                <wp:positionV relativeFrom="paragraph">
                  <wp:posOffset>264161</wp:posOffset>
                </wp:positionV>
                <wp:extent cx="285750" cy="1905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9B212" id="Прямоугольник 3" o:spid="_x0000_s1026" style="position:absolute;margin-left:463.85pt;margin-top:20.8pt;width:2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" fillcolor="white [3212]" strokecolor="white [3212]" strokeweight="2pt"/>
            </w:pict>
          </mc:Fallback>
        </mc:AlternateContent>
      </w:r>
      <w:r w:rsidR="00A372EC">
        <w:rPr>
          <w:b/>
          <w:color w:val="0D0D0D"/>
        </w:rPr>
        <w:t>А</w:t>
      </w:r>
      <w:r w:rsidR="00AF4610">
        <w:rPr>
          <w:b/>
          <w:color w:val="0D0D0D"/>
          <w:lang w:val="kk-KZ"/>
        </w:rPr>
        <w:t>қ</w:t>
      </w:r>
      <w:r w:rsidR="002150F7">
        <w:rPr>
          <w:b/>
          <w:color w:val="0D0D0D"/>
        </w:rPr>
        <w:t xml:space="preserve">тау, </w:t>
      </w:r>
      <w:r w:rsidR="00A372EC">
        <w:rPr>
          <w:b/>
          <w:color w:val="0D0D0D"/>
        </w:rPr>
        <w:t>2020</w:t>
      </w:r>
      <w:r w:rsidR="002150F7">
        <w:rPr>
          <w:b/>
          <w:color w:val="0D0D0D"/>
          <w:lang w:val="kk-KZ"/>
        </w:rPr>
        <w:t xml:space="preserve"> ж</w:t>
      </w:r>
    </w:p>
    <w:p w:rsidR="00E01483" w:rsidRPr="00C30A71" w:rsidRDefault="00B80A38" w:rsidP="00E01483">
      <w:pPr>
        <w:pBdr>
          <w:top w:val="nil"/>
          <w:left w:val="nil"/>
          <w:bottom w:val="nil"/>
          <w:right w:val="nil"/>
          <w:between w:val="nil"/>
        </w:pBdr>
        <w:jc w:val="center"/>
        <w:rPr>
          <w:color w:val="0D0D0D"/>
        </w:rPr>
      </w:pPr>
      <w:r w:rsidRPr="00B80A38">
        <w:rPr>
          <w:b/>
          <w:color w:val="0D0D0D"/>
        </w:rPr>
        <w:lastRenderedPageBreak/>
        <w:t>МАЗМҰНЫ</w:t>
      </w:r>
    </w:p>
    <w:p w:rsidR="00E01483" w:rsidRPr="00C30A71" w:rsidRDefault="00E01483" w:rsidP="00E01483">
      <w:pPr>
        <w:jc w:val="center"/>
        <w:rPr>
          <w:color w:val="0D0D0D"/>
        </w:rPr>
      </w:pPr>
    </w:p>
    <w:tbl>
      <w:tblPr>
        <w:tblW w:w="9325" w:type="dxa"/>
        <w:tblLayout w:type="fixed"/>
        <w:tblLook w:val="0000" w:firstRow="0" w:lastRow="0" w:firstColumn="0" w:lastColumn="0" w:noHBand="0" w:noVBand="0"/>
      </w:tblPr>
      <w:tblGrid>
        <w:gridCol w:w="8472"/>
        <w:gridCol w:w="853"/>
      </w:tblGrid>
      <w:tr w:rsidR="00E01483" w:rsidRPr="00C30A71" w:rsidTr="00243FE2">
        <w:trPr>
          <w:trHeight w:val="260"/>
        </w:trPr>
        <w:tc>
          <w:tcPr>
            <w:tcW w:w="8472" w:type="dxa"/>
          </w:tcPr>
          <w:p w:rsidR="00E01483" w:rsidRPr="00243FE2" w:rsidRDefault="00E01483" w:rsidP="00D76A1F">
            <w:pPr>
              <w:pBdr>
                <w:top w:val="nil"/>
                <w:left w:val="nil"/>
                <w:bottom w:val="nil"/>
                <w:right w:val="nil"/>
                <w:between w:val="nil"/>
              </w:pBdr>
              <w:tabs>
                <w:tab w:val="left" w:pos="-67"/>
              </w:tabs>
              <w:jc w:val="both"/>
              <w:rPr>
                <w:color w:val="000000"/>
                <w:lang w:val="kk-KZ"/>
              </w:rPr>
            </w:pPr>
            <w:r w:rsidRPr="00C30A71">
              <w:rPr>
                <w:color w:val="000000"/>
              </w:rPr>
              <w:t xml:space="preserve">1. </w:t>
            </w:r>
            <w:r w:rsidR="007E4B15" w:rsidRPr="007E4B15">
              <w:rPr>
                <w:color w:val="0D0D0D"/>
              </w:rPr>
              <w:t xml:space="preserve">МАҚСАТЫ </w:t>
            </w:r>
            <w:r w:rsidR="00D76A1F">
              <w:rPr>
                <w:color w:val="0D0D0D"/>
                <w:lang w:val="kk-KZ"/>
              </w:rPr>
              <w:t>МЕН</w:t>
            </w:r>
            <w:r w:rsidR="007E4B15" w:rsidRPr="007E4B15">
              <w:rPr>
                <w:color w:val="0D0D0D"/>
              </w:rPr>
              <w:t xml:space="preserve"> ҚОЛДАН</w:t>
            </w:r>
            <w:r w:rsidR="00D76A1F">
              <w:rPr>
                <w:color w:val="0D0D0D"/>
                <w:lang w:val="kk-KZ"/>
              </w:rPr>
              <w:t>У САЛАСЫ</w:t>
            </w:r>
          </w:p>
        </w:tc>
        <w:tc>
          <w:tcPr>
            <w:tcW w:w="853" w:type="dxa"/>
          </w:tcPr>
          <w:p w:rsidR="00E01483" w:rsidRPr="00C30A71" w:rsidRDefault="00E01483" w:rsidP="00630839">
            <w:pPr>
              <w:pBdr>
                <w:top w:val="nil"/>
                <w:left w:val="nil"/>
                <w:bottom w:val="nil"/>
                <w:right w:val="nil"/>
                <w:between w:val="nil"/>
              </w:pBdr>
              <w:jc w:val="center"/>
              <w:rPr>
                <w:color w:val="000000"/>
              </w:rPr>
            </w:pPr>
            <w:r w:rsidRPr="00C30A71">
              <w:rPr>
                <w:color w:val="000000"/>
              </w:rPr>
              <w:t>3</w:t>
            </w:r>
          </w:p>
        </w:tc>
      </w:tr>
      <w:tr w:rsidR="00E01483" w:rsidRPr="00C30A71" w:rsidTr="00243FE2">
        <w:trPr>
          <w:trHeight w:val="240"/>
        </w:trPr>
        <w:tc>
          <w:tcPr>
            <w:tcW w:w="8472" w:type="dxa"/>
          </w:tcPr>
          <w:p w:rsidR="00E01483" w:rsidRPr="00C30A71" w:rsidRDefault="00BC0896" w:rsidP="007E4B15">
            <w:pPr>
              <w:pBdr>
                <w:top w:val="nil"/>
                <w:left w:val="nil"/>
                <w:bottom w:val="nil"/>
                <w:right w:val="nil"/>
                <w:between w:val="nil"/>
              </w:pBdr>
              <w:rPr>
                <w:color w:val="000000"/>
              </w:rPr>
            </w:pPr>
            <w:r>
              <w:rPr>
                <w:rFonts w:ascii="Times" w:eastAsia="Times" w:hAnsi="Times" w:cs="Times"/>
                <w:color w:val="000000"/>
              </w:rPr>
              <w:t>2</w:t>
            </w:r>
            <w:r w:rsidR="00E01483" w:rsidRPr="00C30A71">
              <w:rPr>
                <w:rFonts w:ascii="Times" w:eastAsia="Times" w:hAnsi="Times" w:cs="Times"/>
                <w:color w:val="000000"/>
              </w:rPr>
              <w:t xml:space="preserve">. </w:t>
            </w:r>
            <w:r w:rsidR="007E4B15" w:rsidRPr="007E4B15">
              <w:rPr>
                <w:color w:val="0D0D0D"/>
              </w:rPr>
              <w:t>ҚЫСҚАРТУЛАР МЕН ШАРТТЫ БЕЛГІЛЕР</w:t>
            </w:r>
            <w:r w:rsidR="007E4B15" w:rsidRPr="00C30A71">
              <w:rPr>
                <w:rFonts w:ascii="Times" w:eastAsia="Times" w:hAnsi="Times" w:cs="Times"/>
                <w:color w:val="000000"/>
              </w:rPr>
              <w:t xml:space="preserve"> </w:t>
            </w:r>
          </w:p>
        </w:tc>
        <w:tc>
          <w:tcPr>
            <w:tcW w:w="853" w:type="dxa"/>
          </w:tcPr>
          <w:p w:rsidR="00E01483" w:rsidRPr="00C30A71" w:rsidRDefault="00E01483" w:rsidP="00630839">
            <w:pPr>
              <w:pBdr>
                <w:top w:val="nil"/>
                <w:left w:val="nil"/>
                <w:bottom w:val="nil"/>
                <w:right w:val="nil"/>
                <w:between w:val="nil"/>
              </w:pBdr>
              <w:jc w:val="center"/>
              <w:rPr>
                <w:color w:val="000000"/>
              </w:rPr>
            </w:pPr>
            <w:r w:rsidRPr="00C30A71">
              <w:rPr>
                <w:color w:val="000000"/>
              </w:rPr>
              <w:t>3</w:t>
            </w:r>
          </w:p>
        </w:tc>
      </w:tr>
      <w:tr w:rsidR="00E01483" w:rsidRPr="00C30A71" w:rsidTr="00243FE2">
        <w:trPr>
          <w:trHeight w:val="240"/>
        </w:trPr>
        <w:tc>
          <w:tcPr>
            <w:tcW w:w="8472" w:type="dxa"/>
          </w:tcPr>
          <w:p w:rsidR="00E01483" w:rsidRPr="002A65B3" w:rsidRDefault="00BC0896" w:rsidP="007E4B15">
            <w:pPr>
              <w:pBdr>
                <w:top w:val="nil"/>
                <w:left w:val="nil"/>
                <w:bottom w:val="nil"/>
                <w:right w:val="nil"/>
                <w:between w:val="nil"/>
              </w:pBdr>
              <w:rPr>
                <w:color w:val="000000"/>
                <w:lang w:val="kk-KZ"/>
              </w:rPr>
            </w:pPr>
            <w:r>
              <w:rPr>
                <w:rFonts w:ascii="Times" w:eastAsia="Times" w:hAnsi="Times" w:cs="Times"/>
                <w:color w:val="000000"/>
              </w:rPr>
              <w:t>3</w:t>
            </w:r>
            <w:r w:rsidR="00E01483" w:rsidRPr="00C30A71">
              <w:rPr>
                <w:rFonts w:ascii="Times" w:eastAsia="Times" w:hAnsi="Times" w:cs="Times"/>
                <w:color w:val="000000"/>
              </w:rPr>
              <w:t xml:space="preserve">. </w:t>
            </w:r>
            <w:r w:rsidR="007E4B15" w:rsidRPr="007E4B15">
              <w:rPr>
                <w:color w:val="0D0D0D"/>
              </w:rPr>
              <w:t>ТҮСІНІКТЕР МЕН АНЫҚТАМАЛАР</w:t>
            </w:r>
            <w:r w:rsidR="007E4B15">
              <w:rPr>
                <w:rFonts w:ascii="Times" w:eastAsia="Times" w:hAnsi="Times" w:cs="Times"/>
                <w:color w:val="000000"/>
                <w:lang w:val="kk-KZ"/>
              </w:rPr>
              <w:t xml:space="preserve"> </w:t>
            </w:r>
          </w:p>
        </w:tc>
        <w:tc>
          <w:tcPr>
            <w:tcW w:w="853" w:type="dxa"/>
          </w:tcPr>
          <w:p w:rsidR="00E01483" w:rsidRPr="00C30A71" w:rsidRDefault="00E01483" w:rsidP="00630839">
            <w:pPr>
              <w:pBdr>
                <w:top w:val="nil"/>
                <w:left w:val="nil"/>
                <w:bottom w:val="nil"/>
                <w:right w:val="nil"/>
                <w:between w:val="nil"/>
              </w:pBdr>
              <w:jc w:val="center"/>
              <w:rPr>
                <w:color w:val="000000"/>
              </w:rPr>
            </w:pPr>
            <w:r>
              <w:rPr>
                <w:color w:val="000000"/>
              </w:rPr>
              <w:t>3</w:t>
            </w:r>
          </w:p>
        </w:tc>
      </w:tr>
      <w:tr w:rsidR="00E01483" w:rsidRPr="00C30A71" w:rsidTr="00243FE2">
        <w:trPr>
          <w:trHeight w:val="240"/>
        </w:trPr>
        <w:tc>
          <w:tcPr>
            <w:tcW w:w="8472" w:type="dxa"/>
          </w:tcPr>
          <w:p w:rsidR="00E01483" w:rsidRPr="00BB0B0E" w:rsidRDefault="00BC0896" w:rsidP="007E4B15">
            <w:pPr>
              <w:pStyle w:val="a3"/>
              <w:widowControl w:val="0"/>
              <w:spacing w:line="240" w:lineRule="auto"/>
              <w:ind w:firstLine="0"/>
              <w:rPr>
                <w:bCs/>
                <w:caps/>
                <w:color w:val="000000"/>
              </w:rPr>
            </w:pPr>
            <w:r>
              <w:rPr>
                <w:bCs/>
                <w:caps/>
                <w:color w:val="000000"/>
              </w:rPr>
              <w:t>4</w:t>
            </w:r>
            <w:r w:rsidR="00E01483" w:rsidRPr="00BB0B0E">
              <w:rPr>
                <w:bCs/>
                <w:caps/>
                <w:color w:val="000000"/>
              </w:rPr>
              <w:t xml:space="preserve">. </w:t>
            </w:r>
            <w:r w:rsidR="007E4B15" w:rsidRPr="007E4B15">
              <w:rPr>
                <w:color w:val="0D0D0D"/>
              </w:rPr>
              <w:t>ЖАЛПЫ ЕРЕЖЕЛЕР</w:t>
            </w:r>
            <w:r w:rsidR="007E4B15" w:rsidRPr="00C30A71">
              <w:rPr>
                <w:rFonts w:ascii="Times" w:eastAsia="Times" w:hAnsi="Times" w:cs="Times"/>
                <w:color w:val="000000"/>
              </w:rPr>
              <w:t xml:space="preserve"> </w:t>
            </w:r>
          </w:p>
        </w:tc>
        <w:tc>
          <w:tcPr>
            <w:tcW w:w="853" w:type="dxa"/>
          </w:tcPr>
          <w:p w:rsidR="00E01483" w:rsidRPr="00C30A71" w:rsidRDefault="00E01483" w:rsidP="00630839">
            <w:pPr>
              <w:pBdr>
                <w:top w:val="nil"/>
                <w:left w:val="nil"/>
                <w:bottom w:val="nil"/>
                <w:right w:val="nil"/>
                <w:between w:val="nil"/>
              </w:pBdr>
              <w:jc w:val="center"/>
              <w:rPr>
                <w:color w:val="000000"/>
              </w:rPr>
            </w:pPr>
            <w:r w:rsidRPr="00C30A71">
              <w:rPr>
                <w:color w:val="000000"/>
              </w:rPr>
              <w:t>4</w:t>
            </w:r>
          </w:p>
        </w:tc>
      </w:tr>
      <w:tr w:rsidR="00E01483" w:rsidRPr="00C30A71" w:rsidTr="00243FE2">
        <w:tc>
          <w:tcPr>
            <w:tcW w:w="8472" w:type="dxa"/>
          </w:tcPr>
          <w:p w:rsidR="00E01483" w:rsidRPr="00BB0B0E" w:rsidRDefault="00247D36" w:rsidP="00630839">
            <w:pPr>
              <w:widowControl w:val="0"/>
              <w:shd w:val="clear" w:color="auto" w:fill="FFFFFF"/>
              <w:rPr>
                <w:bCs/>
                <w:caps/>
              </w:rPr>
            </w:pPr>
            <w:r>
              <w:rPr>
                <w:bCs/>
                <w:caps/>
              </w:rPr>
              <w:t>5</w:t>
            </w:r>
            <w:r w:rsidR="00E01483" w:rsidRPr="00BB0B0E">
              <w:rPr>
                <w:bCs/>
                <w:caps/>
              </w:rPr>
              <w:t xml:space="preserve">. </w:t>
            </w:r>
            <w:r w:rsidR="007E4B15" w:rsidRPr="007E4B15">
              <w:rPr>
                <w:bCs/>
                <w:caps/>
              </w:rPr>
              <w:t>ПРОФЕССОР-ОҚЫТУШЫЛАР ҚҰРАМЫНЫҢ, ҚЫЗМЕТКЕРЛЕРДІҢ, БІЛІМ АЛУШЫЛАРДЫҢ ҚҰҚЫҚТАРЫ МЕН МІНДЕТТЕРІ</w:t>
            </w:r>
          </w:p>
        </w:tc>
        <w:tc>
          <w:tcPr>
            <w:tcW w:w="853" w:type="dxa"/>
          </w:tcPr>
          <w:p w:rsidR="00E01483" w:rsidRPr="00C30A71" w:rsidRDefault="00B47DCE" w:rsidP="00630839">
            <w:pPr>
              <w:pBdr>
                <w:top w:val="nil"/>
                <w:left w:val="nil"/>
                <w:bottom w:val="nil"/>
                <w:right w:val="nil"/>
                <w:between w:val="nil"/>
              </w:pBdr>
              <w:jc w:val="center"/>
              <w:rPr>
                <w:color w:val="000000"/>
              </w:rPr>
            </w:pPr>
            <w:r>
              <w:rPr>
                <w:color w:val="000000"/>
                <w:lang w:val="kk-KZ"/>
              </w:rPr>
              <w:t>5</w:t>
            </w:r>
            <w:r w:rsidR="00E01483" w:rsidRPr="00C30A71">
              <w:rPr>
                <w:color w:val="000000"/>
              </w:rPr>
              <w:t xml:space="preserve">                                                    </w:t>
            </w:r>
          </w:p>
        </w:tc>
      </w:tr>
      <w:tr w:rsidR="00E01483" w:rsidRPr="00C30A71" w:rsidTr="00243FE2">
        <w:tc>
          <w:tcPr>
            <w:tcW w:w="8472" w:type="dxa"/>
          </w:tcPr>
          <w:p w:rsidR="00E01483" w:rsidRPr="00BB0B0E" w:rsidRDefault="00247D36" w:rsidP="007E4B15">
            <w:pPr>
              <w:widowControl w:val="0"/>
              <w:rPr>
                <w:caps/>
              </w:rPr>
            </w:pPr>
            <w:r>
              <w:rPr>
                <w:caps/>
              </w:rPr>
              <w:t>6</w:t>
            </w:r>
            <w:r w:rsidR="00E01483" w:rsidRPr="00BB0B0E">
              <w:rPr>
                <w:caps/>
              </w:rPr>
              <w:t xml:space="preserve">. </w:t>
            </w:r>
            <w:r w:rsidR="007E4B15" w:rsidRPr="007E4B15">
              <w:rPr>
                <w:caps/>
              </w:rPr>
              <w:t xml:space="preserve">Дәйексөздің негізгі қағидалары </w:t>
            </w:r>
          </w:p>
        </w:tc>
        <w:tc>
          <w:tcPr>
            <w:tcW w:w="853" w:type="dxa"/>
          </w:tcPr>
          <w:p w:rsidR="00E01483" w:rsidRPr="00C30A71" w:rsidRDefault="00E01483" w:rsidP="00630839">
            <w:pPr>
              <w:pBdr>
                <w:top w:val="nil"/>
                <w:left w:val="nil"/>
                <w:bottom w:val="nil"/>
                <w:right w:val="nil"/>
                <w:between w:val="nil"/>
              </w:pBdr>
              <w:jc w:val="center"/>
              <w:rPr>
                <w:color w:val="000000"/>
              </w:rPr>
            </w:pPr>
            <w:r>
              <w:rPr>
                <w:color w:val="000000"/>
              </w:rPr>
              <w:t>7</w:t>
            </w:r>
          </w:p>
        </w:tc>
      </w:tr>
      <w:tr w:rsidR="00E01483" w:rsidRPr="00C30A71" w:rsidTr="00243FE2">
        <w:trPr>
          <w:trHeight w:val="260"/>
        </w:trPr>
        <w:tc>
          <w:tcPr>
            <w:tcW w:w="8472" w:type="dxa"/>
          </w:tcPr>
          <w:p w:rsidR="00E01483" w:rsidRPr="00BB0B0E" w:rsidRDefault="009569C7" w:rsidP="007E4B15">
            <w:pPr>
              <w:widowControl w:val="0"/>
              <w:rPr>
                <w:bCs/>
                <w:caps/>
                <w:lang w:val="kk-KZ"/>
              </w:rPr>
            </w:pPr>
            <w:r>
              <w:rPr>
                <w:bCs/>
                <w:caps/>
              </w:rPr>
              <w:t>7</w:t>
            </w:r>
            <w:r w:rsidR="00E01483" w:rsidRPr="00BB0B0E">
              <w:rPr>
                <w:bCs/>
                <w:caps/>
              </w:rPr>
              <w:t xml:space="preserve">. </w:t>
            </w:r>
            <w:r w:rsidR="007E4B15" w:rsidRPr="007E4B15">
              <w:rPr>
                <w:bCs/>
                <w:caps/>
              </w:rPr>
              <w:t>БҰЗУШЫЛЫҚТАРДЫҢ ТҮРЛЕРІ</w:t>
            </w:r>
          </w:p>
        </w:tc>
        <w:tc>
          <w:tcPr>
            <w:tcW w:w="853" w:type="dxa"/>
          </w:tcPr>
          <w:p w:rsidR="00E01483" w:rsidRPr="00C30A71" w:rsidRDefault="00E01483" w:rsidP="00630839">
            <w:pPr>
              <w:pBdr>
                <w:top w:val="nil"/>
                <w:left w:val="nil"/>
                <w:bottom w:val="nil"/>
                <w:right w:val="nil"/>
                <w:between w:val="nil"/>
              </w:pBdr>
              <w:jc w:val="center"/>
              <w:rPr>
                <w:color w:val="000000"/>
              </w:rPr>
            </w:pPr>
            <w:r>
              <w:rPr>
                <w:color w:val="000000"/>
              </w:rPr>
              <w:t>8</w:t>
            </w:r>
          </w:p>
        </w:tc>
      </w:tr>
      <w:tr w:rsidR="00E01483" w:rsidRPr="00C30A71" w:rsidTr="00243FE2">
        <w:trPr>
          <w:trHeight w:val="260"/>
        </w:trPr>
        <w:tc>
          <w:tcPr>
            <w:tcW w:w="8472" w:type="dxa"/>
          </w:tcPr>
          <w:p w:rsidR="00E01483" w:rsidRPr="00BB0B0E" w:rsidRDefault="009569C7" w:rsidP="00355354">
            <w:pPr>
              <w:widowControl w:val="0"/>
              <w:rPr>
                <w:caps/>
                <w:lang w:val="kk-KZ"/>
              </w:rPr>
            </w:pPr>
            <w:r>
              <w:rPr>
                <w:caps/>
              </w:rPr>
              <w:t>8</w:t>
            </w:r>
            <w:r w:rsidR="007E4B15">
              <w:rPr>
                <w:caps/>
              </w:rPr>
              <w:t xml:space="preserve">. </w:t>
            </w:r>
            <w:r w:rsidR="00355354" w:rsidRPr="00355354">
              <w:rPr>
                <w:caps/>
              </w:rPr>
              <w:t xml:space="preserve">ЖАУАПКЕРШІЛІК ЖӘНЕ ЖАЗА </w:t>
            </w:r>
          </w:p>
        </w:tc>
        <w:tc>
          <w:tcPr>
            <w:tcW w:w="853" w:type="dxa"/>
          </w:tcPr>
          <w:p w:rsidR="00E01483" w:rsidRPr="00B47DCE" w:rsidRDefault="00E01483" w:rsidP="00B47DCE">
            <w:pPr>
              <w:pBdr>
                <w:top w:val="nil"/>
                <w:left w:val="nil"/>
                <w:bottom w:val="nil"/>
                <w:right w:val="nil"/>
                <w:between w:val="nil"/>
              </w:pBdr>
              <w:jc w:val="center"/>
              <w:rPr>
                <w:color w:val="000000"/>
                <w:lang w:val="kk-KZ"/>
              </w:rPr>
            </w:pPr>
            <w:r>
              <w:rPr>
                <w:color w:val="000000"/>
              </w:rPr>
              <w:t>1</w:t>
            </w:r>
            <w:r w:rsidR="00B47DCE">
              <w:rPr>
                <w:color w:val="000000"/>
                <w:lang w:val="kk-KZ"/>
              </w:rPr>
              <w:t>0</w:t>
            </w:r>
          </w:p>
        </w:tc>
      </w:tr>
      <w:tr w:rsidR="00E01483" w:rsidRPr="00C30A71" w:rsidTr="00243FE2">
        <w:trPr>
          <w:trHeight w:val="258"/>
        </w:trPr>
        <w:tc>
          <w:tcPr>
            <w:tcW w:w="8472" w:type="dxa"/>
          </w:tcPr>
          <w:p w:rsidR="00E01483" w:rsidRPr="00C30A71" w:rsidRDefault="009569C7" w:rsidP="00355354">
            <w:pPr>
              <w:rPr>
                <w:color w:val="000000"/>
              </w:rPr>
            </w:pPr>
            <w:r>
              <w:rPr>
                <w:bCs/>
                <w:iCs/>
                <w:caps/>
              </w:rPr>
              <w:t>9</w:t>
            </w:r>
            <w:r w:rsidR="00E01483" w:rsidRPr="00BB0B0E">
              <w:rPr>
                <w:bCs/>
                <w:iCs/>
                <w:caps/>
              </w:rPr>
              <w:t xml:space="preserve">. </w:t>
            </w:r>
            <w:r w:rsidR="00355354">
              <w:rPr>
                <w:bCs/>
                <w:iCs/>
                <w:caps/>
              </w:rPr>
              <w:t>Кодекстің бұзушылықтарын</w:t>
            </w:r>
            <w:r w:rsidR="00355354" w:rsidRPr="00355354">
              <w:rPr>
                <w:bCs/>
                <w:iCs/>
                <w:caps/>
              </w:rPr>
              <w:t xml:space="preserve"> алдын алу шаралары </w:t>
            </w:r>
          </w:p>
        </w:tc>
        <w:tc>
          <w:tcPr>
            <w:tcW w:w="853" w:type="dxa"/>
          </w:tcPr>
          <w:p w:rsidR="00E01483" w:rsidRPr="00C30A71" w:rsidRDefault="00E01483" w:rsidP="00630839">
            <w:pPr>
              <w:pBdr>
                <w:top w:val="nil"/>
                <w:left w:val="nil"/>
                <w:bottom w:val="nil"/>
                <w:right w:val="nil"/>
                <w:between w:val="nil"/>
              </w:pBdr>
              <w:jc w:val="center"/>
              <w:rPr>
                <w:color w:val="000000"/>
              </w:rPr>
            </w:pPr>
            <w:r>
              <w:rPr>
                <w:color w:val="000000"/>
              </w:rPr>
              <w:t>11</w:t>
            </w:r>
          </w:p>
        </w:tc>
      </w:tr>
      <w:tr w:rsidR="00E01483" w:rsidRPr="00C30A71" w:rsidTr="00243FE2">
        <w:trPr>
          <w:trHeight w:val="260"/>
        </w:trPr>
        <w:tc>
          <w:tcPr>
            <w:tcW w:w="8472" w:type="dxa"/>
          </w:tcPr>
          <w:p w:rsidR="00E01483" w:rsidRPr="00243FE2" w:rsidRDefault="00247D36" w:rsidP="00243FE2">
            <w:pPr>
              <w:widowControl w:val="0"/>
              <w:rPr>
                <w:bCs/>
                <w:caps/>
                <w:lang w:val="kk-KZ"/>
              </w:rPr>
            </w:pPr>
            <w:r>
              <w:rPr>
                <w:bCs/>
                <w:caps/>
                <w:lang w:val="kk-KZ"/>
              </w:rPr>
              <w:t>1</w:t>
            </w:r>
            <w:r w:rsidR="009569C7">
              <w:rPr>
                <w:bCs/>
                <w:caps/>
                <w:lang w:val="kk-KZ"/>
              </w:rPr>
              <w:t>0</w:t>
            </w:r>
            <w:r w:rsidR="00E01483" w:rsidRPr="00C30A71">
              <w:rPr>
                <w:bCs/>
                <w:caps/>
              </w:rPr>
              <w:t xml:space="preserve">. </w:t>
            </w:r>
            <w:r w:rsidR="00243FE2" w:rsidRPr="00243FE2">
              <w:rPr>
                <w:bCs/>
                <w:caps/>
              </w:rPr>
              <w:t>Кодекстің бұзылуы жағдайында шараларды қолдану тәртібі</w:t>
            </w:r>
            <w:r w:rsidR="00243FE2">
              <w:rPr>
                <w:bCs/>
                <w:caps/>
                <w:lang w:val="kk-KZ"/>
              </w:rPr>
              <w:t xml:space="preserve"> </w:t>
            </w:r>
          </w:p>
        </w:tc>
        <w:tc>
          <w:tcPr>
            <w:tcW w:w="853" w:type="dxa"/>
          </w:tcPr>
          <w:p w:rsidR="00E01483" w:rsidRPr="00B47DCE" w:rsidRDefault="00B47DCE" w:rsidP="00630839">
            <w:pPr>
              <w:pBdr>
                <w:top w:val="nil"/>
                <w:left w:val="nil"/>
                <w:bottom w:val="nil"/>
                <w:right w:val="nil"/>
                <w:between w:val="nil"/>
              </w:pBdr>
              <w:jc w:val="center"/>
              <w:rPr>
                <w:color w:val="000000"/>
                <w:lang w:val="kk-KZ"/>
              </w:rPr>
            </w:pPr>
            <w:r>
              <w:rPr>
                <w:color w:val="000000"/>
                <w:lang w:val="kk-KZ"/>
              </w:rPr>
              <w:t>11</w:t>
            </w:r>
          </w:p>
        </w:tc>
      </w:tr>
    </w:tbl>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BC0896" w:rsidRDefault="00BC0896">
      <w:pPr>
        <w:spacing w:after="200" w:line="276" w:lineRule="auto"/>
        <w:rPr>
          <w:color w:val="0D0D0D"/>
        </w:rPr>
      </w:pPr>
      <w:r>
        <w:rPr>
          <w:color w:val="0D0D0D"/>
        </w:rPr>
        <w:br w:type="page"/>
      </w:r>
    </w:p>
    <w:p w:rsidR="00E01483" w:rsidRPr="00D76A1F" w:rsidRDefault="00E01483" w:rsidP="00243FE2">
      <w:pPr>
        <w:pBdr>
          <w:top w:val="nil"/>
          <w:left w:val="nil"/>
          <w:bottom w:val="nil"/>
          <w:right w:val="nil"/>
          <w:between w:val="nil"/>
        </w:pBdr>
        <w:jc w:val="center"/>
        <w:rPr>
          <w:b/>
          <w:color w:val="000000"/>
          <w:lang w:val="kk-KZ"/>
        </w:rPr>
      </w:pPr>
      <w:r w:rsidRPr="00C30A71">
        <w:rPr>
          <w:b/>
          <w:color w:val="000000"/>
        </w:rPr>
        <w:lastRenderedPageBreak/>
        <w:t xml:space="preserve">1. </w:t>
      </w:r>
      <w:r w:rsidR="00243FE2" w:rsidRPr="00243FE2">
        <w:rPr>
          <w:b/>
          <w:color w:val="000000"/>
        </w:rPr>
        <w:t xml:space="preserve">МАҚСАТЫ </w:t>
      </w:r>
      <w:r w:rsidR="00D76A1F">
        <w:rPr>
          <w:b/>
          <w:color w:val="000000"/>
          <w:lang w:val="kk-KZ"/>
        </w:rPr>
        <w:t>МЕН</w:t>
      </w:r>
      <w:r w:rsidR="00243FE2" w:rsidRPr="00243FE2">
        <w:rPr>
          <w:b/>
          <w:color w:val="000000"/>
        </w:rPr>
        <w:t xml:space="preserve"> ҚОЛДА</w:t>
      </w:r>
      <w:r w:rsidR="00D76A1F">
        <w:rPr>
          <w:b/>
          <w:color w:val="000000"/>
          <w:lang w:val="kk-KZ"/>
        </w:rPr>
        <w:t>НУ САЛАСЫ</w:t>
      </w:r>
    </w:p>
    <w:p w:rsidR="00E01483" w:rsidRPr="00C30A71" w:rsidRDefault="00E01483" w:rsidP="00E01483">
      <w:pPr>
        <w:widowControl w:val="0"/>
        <w:pBdr>
          <w:top w:val="nil"/>
          <w:left w:val="nil"/>
          <w:bottom w:val="nil"/>
          <w:right w:val="nil"/>
          <w:between w:val="nil"/>
        </w:pBdr>
        <w:jc w:val="both"/>
        <w:rPr>
          <w:color w:val="000000"/>
        </w:rPr>
      </w:pPr>
    </w:p>
    <w:p w:rsidR="008D1046" w:rsidRDefault="008D1046" w:rsidP="008D1046">
      <w:pPr>
        <w:ind w:firstLine="709"/>
        <w:jc w:val="both"/>
      </w:pPr>
      <w:r>
        <w:t>1.1. «</w:t>
      </w:r>
      <w:r w:rsidRPr="008D1046">
        <w:t>Ш.Есенов атындағы Каспий технологиялар және инжиниринг университеті</w:t>
      </w:r>
      <w:r>
        <w:t>»</w:t>
      </w:r>
      <w:r w:rsidRPr="008D1046">
        <w:t xml:space="preserve"> КЕАҚ Академиялық адалдық кодексі (бұдан</w:t>
      </w:r>
      <w:r>
        <w:t xml:space="preserve"> </w:t>
      </w:r>
      <w:r w:rsidRPr="008D1046">
        <w:t xml:space="preserve">әрі – Кодекс) мамандарды даярлау сапасын жақсартуға және білім беру кеңістігінде Есенов </w:t>
      </w:r>
      <w:r>
        <w:t>У</w:t>
      </w:r>
      <w:r w:rsidRPr="008D1046">
        <w:t xml:space="preserve">ниверситетінің имиджін арттыруға бағытталған университет қызметінің стратегиясы мен негізгі бағдарламаларын саналы қолдауды қамтамасыз ету мақсатында енгізіледі және білім беру процесіндегі </w:t>
      </w:r>
      <w:r>
        <w:t>а</w:t>
      </w:r>
      <w:r w:rsidRPr="008D1046">
        <w:t>кадемиялық адалдық қағида</w:t>
      </w:r>
      <w:r w:rsidR="001419B2">
        <w:rPr>
          <w:lang w:val="kk-KZ"/>
        </w:rPr>
        <w:t>л</w:t>
      </w:r>
      <w:r w:rsidRPr="008D1046">
        <w:t>арын, университеттік қоғамдастық мүшелерінің құқықтары мен міндеттерін белгілейді, академиялық адалдықты бұзу түрлерін және оларды жасаған жағдайда шаралар қабылдау тәртібін айқындайды.</w:t>
      </w:r>
    </w:p>
    <w:p w:rsidR="00AF4610" w:rsidRDefault="008D1046" w:rsidP="00E01483">
      <w:pPr>
        <w:widowControl w:val="0"/>
        <w:ind w:firstLine="709"/>
        <w:jc w:val="both"/>
      </w:pPr>
      <w:r w:rsidRPr="008D1046">
        <w:t>Осы Кодекс Есенов университеті білім алушыларының, профессорлық-оқытушылық құрамы мен қызметкерлерінің академиялық адалдығы мәселелеріне әділ, ашық, сыпайы қатынасты қамтамасыз ету мақсатында әзірленді.</w:t>
      </w:r>
    </w:p>
    <w:p w:rsidR="00AF4610" w:rsidRDefault="00AF4610" w:rsidP="00E01483">
      <w:pPr>
        <w:widowControl w:val="0"/>
        <w:ind w:firstLine="709"/>
        <w:jc w:val="both"/>
      </w:pPr>
      <w:r w:rsidRPr="00AF4610">
        <w:t>Осы Кодекс университет қоғамдастығының барлық мүшелері – басшылық, профессорлық-оқытушылық құрам, қызметкерлер, білім алушылар, олардың заңды өкілдері</w:t>
      </w:r>
      <w:r>
        <w:t>не</w:t>
      </w:r>
      <w:r w:rsidRPr="00AF4610">
        <w:t xml:space="preserve"> орындау үшін міндетті.</w:t>
      </w:r>
    </w:p>
    <w:p w:rsidR="00E01483" w:rsidRPr="00AF4610" w:rsidRDefault="008178A6" w:rsidP="00E01483">
      <w:pPr>
        <w:widowControl w:val="0"/>
        <w:ind w:firstLine="709"/>
        <w:jc w:val="both"/>
        <w:rPr>
          <w:lang w:val="kk-KZ"/>
        </w:rPr>
      </w:pPr>
      <w:r>
        <w:t>1.2.</w:t>
      </w:r>
      <w:r w:rsidR="00AF4610">
        <w:t xml:space="preserve"> </w:t>
      </w:r>
      <w:r w:rsidR="00AF4610" w:rsidRPr="00AF4610">
        <w:t>Есенов университетінің Академиялық адалдық Кодексі келесі нормативтік құжаттар негізінде жасал</w:t>
      </w:r>
      <w:r w:rsidR="00AA0FE4">
        <w:rPr>
          <w:lang w:val="kk-KZ"/>
        </w:rPr>
        <w:t>ын</w:t>
      </w:r>
      <w:r w:rsidR="00AF4610" w:rsidRPr="00AF4610">
        <w:t>ған:</w:t>
      </w:r>
    </w:p>
    <w:p w:rsidR="002A65B3" w:rsidRPr="00964909" w:rsidRDefault="00964909" w:rsidP="00F82568">
      <w:pPr>
        <w:widowControl w:val="0"/>
        <w:numPr>
          <w:ilvl w:val="0"/>
          <w:numId w:val="7"/>
        </w:numPr>
        <w:tabs>
          <w:tab w:val="left" w:pos="709"/>
          <w:tab w:val="left" w:pos="993"/>
        </w:tabs>
        <w:contextualSpacing/>
        <w:jc w:val="both"/>
        <w:rPr>
          <w:rFonts w:eastAsia="Courier New"/>
          <w:color w:val="000000"/>
          <w:lang w:val="kk-KZ"/>
        </w:rPr>
      </w:pPr>
      <w:r w:rsidRPr="00964909">
        <w:rPr>
          <w:rFonts w:eastAsia="Courier New"/>
          <w:lang w:val="kk-KZ"/>
        </w:rPr>
        <w:t>Қазақстан Республикасының 27.07.2</w:t>
      </w:r>
      <w:r>
        <w:rPr>
          <w:rFonts w:eastAsia="Courier New"/>
          <w:lang w:val="kk-KZ"/>
        </w:rPr>
        <w:t>007 жылғы № 319-III «Б</w:t>
      </w:r>
      <w:r w:rsidRPr="00964909">
        <w:rPr>
          <w:rFonts w:eastAsia="Courier New"/>
          <w:lang w:val="kk-KZ"/>
        </w:rPr>
        <w:t>ілім туралы</w:t>
      </w:r>
      <w:r>
        <w:rPr>
          <w:rFonts w:eastAsia="Courier New"/>
          <w:lang w:val="kk-KZ"/>
        </w:rPr>
        <w:t xml:space="preserve">» заңы </w:t>
      </w:r>
      <w:r w:rsidRPr="00964909">
        <w:rPr>
          <w:rFonts w:eastAsia="Courier New"/>
          <w:lang w:val="kk-KZ"/>
        </w:rPr>
        <w:t>(өзгерістер мен толықтырулармен);</w:t>
      </w:r>
    </w:p>
    <w:p w:rsidR="00964909" w:rsidRPr="00AE45AC" w:rsidRDefault="00830402" w:rsidP="00F82568">
      <w:pPr>
        <w:pStyle w:val="a8"/>
        <w:numPr>
          <w:ilvl w:val="0"/>
          <w:numId w:val="7"/>
        </w:numPr>
        <w:jc w:val="both"/>
        <w:rPr>
          <w:lang w:val="kk-KZ"/>
        </w:rPr>
      </w:pPr>
      <w:r w:rsidRPr="00AE45AC">
        <w:rPr>
          <w:lang w:val="kk-KZ"/>
        </w:rPr>
        <w:t>Қазақстан Республикасының «</w:t>
      </w:r>
      <w:r w:rsidR="00964909" w:rsidRPr="00AE45AC">
        <w:rPr>
          <w:lang w:val="kk-KZ"/>
        </w:rPr>
        <w:t>Сыбайлас же</w:t>
      </w:r>
      <w:r w:rsidRPr="00AE45AC">
        <w:rPr>
          <w:lang w:val="kk-KZ"/>
        </w:rPr>
        <w:t>мқорлыққа қарсы іс-қимыл туралы»</w:t>
      </w:r>
      <w:r w:rsidR="00964909" w:rsidRPr="00AE45AC">
        <w:rPr>
          <w:lang w:val="kk-KZ"/>
        </w:rPr>
        <w:t xml:space="preserve"> </w:t>
      </w:r>
      <w:r w:rsidRPr="00AE45AC">
        <w:rPr>
          <w:lang w:val="kk-KZ"/>
        </w:rPr>
        <w:t>18.11.2015 жыл</w:t>
      </w:r>
      <w:r>
        <w:rPr>
          <w:lang w:val="kk-KZ"/>
        </w:rPr>
        <w:t>ғы</w:t>
      </w:r>
      <w:r w:rsidRPr="00AE45AC">
        <w:rPr>
          <w:lang w:val="kk-KZ"/>
        </w:rPr>
        <w:t xml:space="preserve"> </w:t>
      </w:r>
      <w:r w:rsidR="00AE45AC" w:rsidRPr="00AE45AC">
        <w:rPr>
          <w:lang w:val="kk-KZ"/>
        </w:rPr>
        <w:t>№</w:t>
      </w:r>
      <w:r w:rsidR="00AE45AC">
        <w:rPr>
          <w:lang w:val="kk-KZ"/>
        </w:rPr>
        <w:t xml:space="preserve"> </w:t>
      </w:r>
      <w:r w:rsidR="00964909" w:rsidRPr="00AE45AC">
        <w:rPr>
          <w:lang w:val="kk-KZ"/>
        </w:rPr>
        <w:t>410-V</w:t>
      </w:r>
      <w:r w:rsidR="00AE45AC" w:rsidRPr="00AE45AC">
        <w:rPr>
          <w:lang w:val="kk-KZ"/>
        </w:rPr>
        <w:t xml:space="preserve"> </w:t>
      </w:r>
      <w:r w:rsidR="00AE45AC">
        <w:rPr>
          <w:lang w:val="kk-KZ"/>
        </w:rPr>
        <w:t>з</w:t>
      </w:r>
      <w:r w:rsidR="00964909" w:rsidRPr="00AE45AC">
        <w:rPr>
          <w:lang w:val="kk-KZ"/>
        </w:rPr>
        <w:t xml:space="preserve">аңы (өзгерістермен </w:t>
      </w:r>
      <w:r w:rsidR="00AE45AC">
        <w:rPr>
          <w:lang w:val="kk-KZ"/>
        </w:rPr>
        <w:t>мен</w:t>
      </w:r>
      <w:r w:rsidR="00964909" w:rsidRPr="00AE45AC">
        <w:rPr>
          <w:lang w:val="kk-KZ"/>
        </w:rPr>
        <w:t xml:space="preserve"> толықтырулармен)</w:t>
      </w:r>
      <w:r w:rsidR="00AE45AC">
        <w:rPr>
          <w:lang w:val="kk-KZ"/>
        </w:rPr>
        <w:t>;</w:t>
      </w:r>
    </w:p>
    <w:p w:rsidR="002A65B3" w:rsidRPr="00214533" w:rsidRDefault="00AE45AC" w:rsidP="00F82568">
      <w:pPr>
        <w:pStyle w:val="a8"/>
        <w:numPr>
          <w:ilvl w:val="0"/>
          <w:numId w:val="7"/>
        </w:numPr>
        <w:tabs>
          <w:tab w:val="left" w:pos="709"/>
          <w:tab w:val="left" w:pos="993"/>
        </w:tabs>
        <w:jc w:val="both"/>
        <w:rPr>
          <w:rFonts w:eastAsia="Courier New"/>
          <w:color w:val="000000"/>
          <w:lang w:val="kk-KZ"/>
        </w:rPr>
      </w:pPr>
      <w:r>
        <w:rPr>
          <w:rFonts w:eastAsia="Courier New"/>
          <w:color w:val="000000"/>
          <w:lang w:val="kk-KZ"/>
        </w:rPr>
        <w:t>ҚР БҒМ 30.10.2018 жыл</w:t>
      </w:r>
      <w:r w:rsidR="001F4366">
        <w:rPr>
          <w:rFonts w:eastAsia="Courier New"/>
          <w:color w:val="000000"/>
          <w:lang w:val="kk-KZ"/>
        </w:rPr>
        <w:t>ғ</w:t>
      </w:r>
      <w:r>
        <w:rPr>
          <w:rFonts w:eastAsia="Courier New"/>
          <w:color w:val="000000"/>
          <w:lang w:val="kk-KZ"/>
        </w:rPr>
        <w:t xml:space="preserve">ы № </w:t>
      </w:r>
      <w:r w:rsidRPr="00AE45AC">
        <w:rPr>
          <w:rFonts w:eastAsia="Courier New"/>
          <w:color w:val="000000"/>
          <w:lang w:val="kk-KZ"/>
        </w:rPr>
        <w:t>595 бұйрығымен бекітілген Тиісті үлгідегі білім беру ұйымдары қызметінің үлгілік қағидалары</w:t>
      </w:r>
      <w:r w:rsidR="00B012F5">
        <w:rPr>
          <w:rFonts w:eastAsia="Courier New"/>
          <w:color w:val="000000"/>
          <w:lang w:val="kk-KZ"/>
        </w:rPr>
        <w:t xml:space="preserve"> </w:t>
      </w:r>
      <w:r w:rsidR="00B012F5" w:rsidRPr="00AE45AC">
        <w:rPr>
          <w:rFonts w:eastAsia="Courier New"/>
          <w:color w:val="000000"/>
          <w:lang w:val="kk-KZ"/>
        </w:rPr>
        <w:t>(өзгерістер мен толықтырулармен)</w:t>
      </w:r>
      <w:r>
        <w:rPr>
          <w:rFonts w:eastAsia="Courier New"/>
          <w:color w:val="000000"/>
          <w:lang w:val="kk-KZ"/>
        </w:rPr>
        <w:t>;</w:t>
      </w:r>
      <w:r w:rsidRPr="00AE45AC">
        <w:rPr>
          <w:rFonts w:eastAsia="Courier New"/>
          <w:color w:val="000000"/>
          <w:lang w:val="kk-KZ"/>
        </w:rPr>
        <w:t xml:space="preserve"> </w:t>
      </w:r>
    </w:p>
    <w:p w:rsidR="006D3D51" w:rsidRPr="006D3D51" w:rsidRDefault="00B012F5" w:rsidP="00F82568">
      <w:pPr>
        <w:pStyle w:val="a8"/>
        <w:numPr>
          <w:ilvl w:val="0"/>
          <w:numId w:val="7"/>
        </w:numPr>
        <w:jc w:val="both"/>
        <w:rPr>
          <w:bdr w:val="none" w:sz="0" w:space="0" w:color="auto" w:frame="1"/>
          <w:lang w:val="kk-KZ"/>
        </w:rPr>
      </w:pPr>
      <w:r w:rsidRPr="006D3D51">
        <w:rPr>
          <w:bdr w:val="none" w:sz="0" w:space="0" w:color="auto" w:frame="1"/>
          <w:lang w:val="kk-KZ"/>
        </w:rPr>
        <w:t>ҚР БҒМ 20.04.2011 жылғы № 152 бұйрығ</w:t>
      </w:r>
      <w:r w:rsidR="006D3D51" w:rsidRPr="006D3D51">
        <w:rPr>
          <w:bdr w:val="none" w:sz="0" w:space="0" w:color="auto" w:frame="1"/>
          <w:lang w:val="kk-KZ"/>
        </w:rPr>
        <w:t>ымен бекітілген Кредиттік оқыту</w:t>
      </w:r>
    </w:p>
    <w:p w:rsidR="00360851" w:rsidRDefault="00360851" w:rsidP="00F82568">
      <w:pPr>
        <w:jc w:val="both"/>
        <w:rPr>
          <w:bdr w:val="none" w:sz="0" w:space="0" w:color="auto" w:frame="1"/>
          <w:lang w:val="kk-KZ"/>
        </w:rPr>
      </w:pPr>
      <w:r>
        <w:rPr>
          <w:bdr w:val="none" w:sz="0" w:space="0" w:color="auto" w:frame="1"/>
          <w:lang w:val="kk-KZ"/>
        </w:rPr>
        <w:t xml:space="preserve">            </w:t>
      </w:r>
      <w:r w:rsidR="00B012F5" w:rsidRPr="00360851">
        <w:rPr>
          <w:bdr w:val="none" w:sz="0" w:space="0" w:color="auto" w:frame="1"/>
          <w:lang w:val="kk-KZ"/>
        </w:rPr>
        <w:t>технологиясы бойынша оқу процесін ұйымдастыру қағидалары (өзге</w:t>
      </w:r>
      <w:r w:rsidR="006D3D51" w:rsidRPr="00360851">
        <w:rPr>
          <w:bdr w:val="none" w:sz="0" w:space="0" w:color="auto" w:frame="1"/>
          <w:lang w:val="kk-KZ"/>
        </w:rPr>
        <w:t>рістермен және</w:t>
      </w:r>
      <w:r>
        <w:rPr>
          <w:bdr w:val="none" w:sz="0" w:space="0" w:color="auto" w:frame="1"/>
          <w:lang w:val="kk-KZ"/>
        </w:rPr>
        <w:t xml:space="preserve">       </w:t>
      </w:r>
    </w:p>
    <w:p w:rsidR="002A65B3" w:rsidRPr="00360851" w:rsidRDefault="00360851" w:rsidP="00F82568">
      <w:pPr>
        <w:jc w:val="both"/>
        <w:rPr>
          <w:bdr w:val="none" w:sz="0" w:space="0" w:color="auto" w:frame="1"/>
          <w:lang w:val="kk-KZ"/>
        </w:rPr>
      </w:pPr>
      <w:r>
        <w:rPr>
          <w:bdr w:val="none" w:sz="0" w:space="0" w:color="auto" w:frame="1"/>
          <w:lang w:val="kk-KZ"/>
        </w:rPr>
        <w:t xml:space="preserve">            </w:t>
      </w:r>
      <w:r w:rsidR="00B012F5" w:rsidRPr="00360851">
        <w:rPr>
          <w:bdr w:val="none" w:sz="0" w:space="0" w:color="auto" w:frame="1"/>
          <w:lang w:val="kk-KZ"/>
        </w:rPr>
        <w:t>толықтырулармен);</w:t>
      </w:r>
    </w:p>
    <w:p w:rsidR="006D3D51" w:rsidRPr="00360851" w:rsidRDefault="00B012F5" w:rsidP="00F82568">
      <w:pPr>
        <w:pStyle w:val="a8"/>
        <w:numPr>
          <w:ilvl w:val="0"/>
          <w:numId w:val="7"/>
        </w:numPr>
        <w:jc w:val="both"/>
        <w:rPr>
          <w:bdr w:val="none" w:sz="0" w:space="0" w:color="auto" w:frame="1"/>
          <w:lang w:val="kk-KZ"/>
        </w:rPr>
      </w:pPr>
      <w:r w:rsidRPr="00360851">
        <w:rPr>
          <w:bdr w:val="none" w:sz="0" w:space="0" w:color="auto" w:frame="1"/>
          <w:lang w:val="kk-KZ"/>
        </w:rPr>
        <w:t>ҚР БҒМ 31.10.2018 жылғы № 604 бұйрығым</w:t>
      </w:r>
      <w:r w:rsidR="006D3D51" w:rsidRPr="00360851">
        <w:rPr>
          <w:bdr w:val="none" w:sz="0" w:space="0" w:color="auto" w:frame="1"/>
          <w:lang w:val="kk-KZ"/>
        </w:rPr>
        <w:t>ен бекітілген барлық деңгейдегі</w:t>
      </w:r>
    </w:p>
    <w:p w:rsidR="006D3D51" w:rsidRPr="00360851" w:rsidRDefault="00360851" w:rsidP="00F82568">
      <w:pPr>
        <w:jc w:val="both"/>
        <w:rPr>
          <w:bdr w:val="none" w:sz="0" w:space="0" w:color="auto" w:frame="1"/>
          <w:lang w:val="kk-KZ"/>
        </w:rPr>
      </w:pPr>
      <w:r>
        <w:rPr>
          <w:bdr w:val="none" w:sz="0" w:space="0" w:color="auto" w:frame="1"/>
          <w:lang w:val="kk-KZ"/>
        </w:rPr>
        <w:t xml:space="preserve">            </w:t>
      </w:r>
      <w:r w:rsidR="00B012F5" w:rsidRPr="00360851">
        <w:rPr>
          <w:bdr w:val="none" w:sz="0" w:space="0" w:color="auto" w:frame="1"/>
          <w:lang w:val="kk-KZ"/>
        </w:rPr>
        <w:t>мемлекеттік жалпыға міндетті білім бер</w:t>
      </w:r>
      <w:r w:rsidR="006D3D51" w:rsidRPr="00360851">
        <w:rPr>
          <w:bdr w:val="none" w:sz="0" w:space="0" w:color="auto" w:frame="1"/>
          <w:lang w:val="kk-KZ"/>
        </w:rPr>
        <w:t>у стандарты (өзгерістермен және</w:t>
      </w:r>
    </w:p>
    <w:p w:rsidR="00360851" w:rsidRPr="00360851" w:rsidRDefault="00360851" w:rsidP="00F82568">
      <w:pPr>
        <w:jc w:val="both"/>
        <w:rPr>
          <w:bdr w:val="none" w:sz="0" w:space="0" w:color="auto" w:frame="1"/>
          <w:lang w:val="kk-KZ"/>
        </w:rPr>
      </w:pPr>
      <w:r>
        <w:rPr>
          <w:bdr w:val="none" w:sz="0" w:space="0" w:color="auto" w:frame="1"/>
          <w:lang w:val="kk-KZ"/>
        </w:rPr>
        <w:t xml:space="preserve">            </w:t>
      </w:r>
      <w:r w:rsidR="00B012F5" w:rsidRPr="00360851">
        <w:rPr>
          <w:bdr w:val="none" w:sz="0" w:space="0" w:color="auto" w:frame="1"/>
          <w:lang w:val="kk-KZ"/>
        </w:rPr>
        <w:t>толықтырулармен);</w:t>
      </w:r>
    </w:p>
    <w:p w:rsidR="006D3D51" w:rsidRPr="00360851" w:rsidRDefault="006D3D51" w:rsidP="00F82568">
      <w:pPr>
        <w:pStyle w:val="a8"/>
        <w:numPr>
          <w:ilvl w:val="0"/>
          <w:numId w:val="7"/>
        </w:numPr>
        <w:jc w:val="both"/>
        <w:rPr>
          <w:bdr w:val="none" w:sz="0" w:space="0" w:color="auto" w:frame="1"/>
          <w:lang w:val="kk-KZ"/>
        </w:rPr>
      </w:pPr>
      <w:r w:rsidRPr="00360851">
        <w:rPr>
          <w:rFonts w:eastAsia="Calibri"/>
          <w:lang w:val="kk-KZ"/>
        </w:rPr>
        <w:t>Қазақстан Республикасы Қаржы министрлігінің 04.06.2020 жылғы № 11</w:t>
      </w:r>
      <w:r w:rsidR="00360851">
        <w:rPr>
          <w:rFonts w:eastAsia="Calibri"/>
          <w:lang w:val="kk-KZ"/>
        </w:rPr>
        <w:t>933-1943 бұйрығымен бекітілген «Ш.</w:t>
      </w:r>
      <w:r w:rsidRPr="00360851">
        <w:rPr>
          <w:rFonts w:eastAsia="Calibri"/>
          <w:lang w:val="kk-KZ"/>
        </w:rPr>
        <w:t>Есенов атындағы Каспий технологиялар және инжиниринг университеті</w:t>
      </w:r>
      <w:r w:rsidR="00360851">
        <w:rPr>
          <w:rFonts w:eastAsia="Calibri"/>
          <w:lang w:val="kk-KZ"/>
        </w:rPr>
        <w:t>»</w:t>
      </w:r>
      <w:r w:rsidR="00DE56DB">
        <w:rPr>
          <w:rFonts w:eastAsia="Calibri"/>
          <w:lang w:val="kk-KZ"/>
        </w:rPr>
        <w:t xml:space="preserve"> КЕАҚ</w:t>
      </w:r>
      <w:r w:rsidR="00155EB4">
        <w:rPr>
          <w:rFonts w:eastAsia="Calibri"/>
          <w:lang w:val="kk-KZ"/>
        </w:rPr>
        <w:t>-ның</w:t>
      </w:r>
      <w:r w:rsidR="00DE56DB">
        <w:rPr>
          <w:rFonts w:eastAsia="Calibri"/>
          <w:lang w:val="kk-KZ"/>
        </w:rPr>
        <w:t xml:space="preserve"> Жарғысы</w:t>
      </w:r>
      <w:r w:rsidRPr="00360851">
        <w:rPr>
          <w:rFonts w:eastAsia="Calibri"/>
          <w:lang w:val="kk-KZ"/>
        </w:rPr>
        <w:t>;</w:t>
      </w:r>
    </w:p>
    <w:p w:rsidR="00DE56DB" w:rsidRPr="00DE56DB" w:rsidRDefault="00DE56DB" w:rsidP="00F82568">
      <w:pPr>
        <w:pStyle w:val="a8"/>
        <w:numPr>
          <w:ilvl w:val="0"/>
          <w:numId w:val="7"/>
        </w:numPr>
        <w:jc w:val="both"/>
        <w:rPr>
          <w:rFonts w:eastAsia="Calibri"/>
        </w:rPr>
      </w:pPr>
      <w:r w:rsidRPr="00DE56DB">
        <w:rPr>
          <w:rFonts w:eastAsia="Courier New"/>
          <w:color w:val="000000"/>
          <w:lang w:val="kk-KZ"/>
        </w:rPr>
        <w:t xml:space="preserve">Есенов университетінің 2025 жылға дейінгі </w:t>
      </w:r>
      <w:r>
        <w:rPr>
          <w:rFonts w:eastAsia="Courier New"/>
          <w:color w:val="000000"/>
          <w:lang w:val="kk-KZ"/>
        </w:rPr>
        <w:t>д</w:t>
      </w:r>
      <w:r w:rsidRPr="00DE56DB">
        <w:rPr>
          <w:rFonts w:eastAsia="Courier New"/>
          <w:color w:val="000000"/>
          <w:lang w:val="kk-KZ"/>
        </w:rPr>
        <w:t>аму стратегиясы;</w:t>
      </w:r>
    </w:p>
    <w:p w:rsidR="00DE56DB" w:rsidRPr="00DE56DB" w:rsidRDefault="003941B2" w:rsidP="00F82568">
      <w:pPr>
        <w:pStyle w:val="a8"/>
        <w:numPr>
          <w:ilvl w:val="0"/>
          <w:numId w:val="7"/>
        </w:numPr>
        <w:jc w:val="both"/>
        <w:rPr>
          <w:rFonts w:eastAsia="Calibri"/>
          <w:lang w:val="kk-KZ"/>
        </w:rPr>
      </w:pPr>
      <w:r>
        <w:rPr>
          <w:rFonts w:eastAsia="Courier New"/>
          <w:color w:val="000000"/>
          <w:lang w:val="kk-KZ"/>
        </w:rPr>
        <w:t>У</w:t>
      </w:r>
      <w:r w:rsidR="00DE56DB" w:rsidRPr="00DE56DB">
        <w:rPr>
          <w:rFonts w:eastAsia="Courier New"/>
          <w:color w:val="000000"/>
          <w:lang w:val="kk-KZ"/>
        </w:rPr>
        <w:t xml:space="preserve">ниверситеттің сыбайлас жемқорлыққа қарсы стандартын және </w:t>
      </w:r>
      <w:r w:rsidRPr="003941B2">
        <w:rPr>
          <w:rFonts w:eastAsia="Courier New"/>
          <w:color w:val="000000"/>
          <w:lang w:val="kk-KZ"/>
        </w:rPr>
        <w:t>жазбаша жұмыстарының көшірілмегендігін тексеруге арналған нұсқаулығы</w:t>
      </w:r>
      <w:r>
        <w:rPr>
          <w:rFonts w:eastAsia="Courier New"/>
          <w:color w:val="000000"/>
          <w:lang w:val="kk-KZ"/>
        </w:rPr>
        <w:t>н, а</w:t>
      </w:r>
      <w:r w:rsidRPr="00DE56DB">
        <w:rPr>
          <w:rFonts w:eastAsia="Courier New"/>
          <w:color w:val="000000"/>
          <w:lang w:val="kk-KZ"/>
        </w:rPr>
        <w:t>кадемиялық саясат</w:t>
      </w:r>
      <w:r>
        <w:rPr>
          <w:rFonts w:eastAsia="Courier New"/>
          <w:color w:val="000000"/>
          <w:lang w:val="kk-KZ"/>
        </w:rPr>
        <w:t>ты</w:t>
      </w:r>
      <w:r w:rsidRPr="00DE56DB">
        <w:rPr>
          <w:rFonts w:eastAsia="Courier New"/>
          <w:color w:val="000000"/>
          <w:lang w:val="kk-KZ"/>
        </w:rPr>
        <w:t xml:space="preserve"> </w:t>
      </w:r>
      <w:r w:rsidR="00DE56DB" w:rsidRPr="00DE56DB">
        <w:rPr>
          <w:rFonts w:eastAsia="Courier New"/>
          <w:color w:val="000000"/>
          <w:lang w:val="kk-KZ"/>
        </w:rPr>
        <w:t>басшылыққа алады.</w:t>
      </w:r>
    </w:p>
    <w:p w:rsidR="00E01483" w:rsidRPr="00DE56DB" w:rsidRDefault="00E01483" w:rsidP="001F4366">
      <w:pPr>
        <w:tabs>
          <w:tab w:val="left" w:pos="1134"/>
        </w:tabs>
        <w:ind w:firstLine="709"/>
        <w:jc w:val="both"/>
        <w:rPr>
          <w:color w:val="000000"/>
          <w:lang w:val="kk-KZ"/>
        </w:rPr>
      </w:pPr>
    </w:p>
    <w:p w:rsidR="00E01483" w:rsidRPr="003941B2" w:rsidRDefault="002A65B3" w:rsidP="003941B2">
      <w:pPr>
        <w:pBdr>
          <w:top w:val="nil"/>
          <w:left w:val="nil"/>
          <w:bottom w:val="nil"/>
          <w:right w:val="nil"/>
          <w:between w:val="nil"/>
        </w:pBdr>
        <w:ind w:left="360"/>
        <w:jc w:val="center"/>
        <w:rPr>
          <w:b/>
          <w:color w:val="000000"/>
        </w:rPr>
      </w:pPr>
      <w:r>
        <w:rPr>
          <w:b/>
          <w:color w:val="000000"/>
        </w:rPr>
        <w:t>2.</w:t>
      </w:r>
      <w:r w:rsidR="00E01483" w:rsidRPr="00C30A71">
        <w:rPr>
          <w:b/>
          <w:color w:val="000000"/>
        </w:rPr>
        <w:t xml:space="preserve"> </w:t>
      </w:r>
      <w:r w:rsidR="003941B2" w:rsidRPr="003941B2">
        <w:rPr>
          <w:b/>
          <w:color w:val="000000"/>
        </w:rPr>
        <w:t>ҚЫСҚАРТУЛАР МЕН ШАРТТЫ БЕЛГІЛЕР</w:t>
      </w:r>
    </w:p>
    <w:p w:rsidR="00E01483" w:rsidRPr="00C30A71" w:rsidRDefault="00E01483" w:rsidP="00E01483">
      <w:pPr>
        <w:widowControl w:val="0"/>
        <w:pBdr>
          <w:top w:val="nil"/>
          <w:left w:val="nil"/>
          <w:bottom w:val="nil"/>
          <w:right w:val="nil"/>
          <w:between w:val="nil"/>
        </w:pBdr>
        <w:ind w:firstLine="360"/>
        <w:jc w:val="both"/>
        <w:rPr>
          <w:color w:val="000000"/>
        </w:rPr>
      </w:pPr>
    </w:p>
    <w:tbl>
      <w:tblPr>
        <w:tblW w:w="9794" w:type="dxa"/>
        <w:tblLayout w:type="fixed"/>
        <w:tblLook w:val="0000" w:firstRow="0" w:lastRow="0" w:firstColumn="0" w:lastColumn="0" w:noHBand="0" w:noVBand="0"/>
      </w:tblPr>
      <w:tblGrid>
        <w:gridCol w:w="2220"/>
        <w:gridCol w:w="335"/>
        <w:gridCol w:w="7239"/>
      </w:tblGrid>
      <w:tr w:rsidR="00E01483" w:rsidRPr="00C30A71" w:rsidTr="005A6717">
        <w:trPr>
          <w:trHeight w:val="515"/>
        </w:trPr>
        <w:tc>
          <w:tcPr>
            <w:tcW w:w="2220" w:type="dxa"/>
          </w:tcPr>
          <w:p w:rsidR="00981F01" w:rsidRDefault="00981F01" w:rsidP="00630839">
            <w:pPr>
              <w:pBdr>
                <w:top w:val="nil"/>
                <w:left w:val="nil"/>
                <w:bottom w:val="nil"/>
                <w:right w:val="nil"/>
                <w:between w:val="nil"/>
              </w:pBdr>
              <w:jc w:val="both"/>
            </w:pPr>
            <w:r>
              <w:t>Есенов</w:t>
            </w:r>
          </w:p>
          <w:p w:rsidR="00E01483" w:rsidRPr="00C30A71" w:rsidRDefault="00981F01" w:rsidP="00630839">
            <w:pPr>
              <w:pBdr>
                <w:top w:val="nil"/>
                <w:left w:val="nil"/>
                <w:bottom w:val="nil"/>
                <w:right w:val="nil"/>
                <w:between w:val="nil"/>
              </w:pBdr>
              <w:jc w:val="both"/>
              <w:rPr>
                <w:color w:val="000000"/>
              </w:rPr>
            </w:pPr>
            <w:r w:rsidRPr="00981F01">
              <w:t>Университеті</w:t>
            </w:r>
          </w:p>
        </w:tc>
        <w:tc>
          <w:tcPr>
            <w:tcW w:w="335" w:type="dxa"/>
          </w:tcPr>
          <w:p w:rsidR="00E01483" w:rsidRPr="00C30A71" w:rsidRDefault="00E01483" w:rsidP="00630839">
            <w:pPr>
              <w:pBdr>
                <w:top w:val="nil"/>
                <w:left w:val="nil"/>
                <w:bottom w:val="nil"/>
                <w:right w:val="nil"/>
                <w:between w:val="nil"/>
              </w:pBdr>
              <w:jc w:val="both"/>
              <w:rPr>
                <w:color w:val="000000"/>
              </w:rPr>
            </w:pPr>
            <w:r w:rsidRPr="00C30A71">
              <w:rPr>
                <w:color w:val="000000"/>
              </w:rPr>
              <w:t>–</w:t>
            </w:r>
          </w:p>
        </w:tc>
        <w:tc>
          <w:tcPr>
            <w:tcW w:w="7239" w:type="dxa"/>
          </w:tcPr>
          <w:p w:rsidR="00E01483" w:rsidRPr="00C30A71" w:rsidRDefault="00BB0270" w:rsidP="002A65B3">
            <w:pPr>
              <w:pBdr>
                <w:top w:val="nil"/>
                <w:left w:val="nil"/>
                <w:bottom w:val="nil"/>
                <w:right w:val="nil"/>
                <w:between w:val="nil"/>
              </w:pBdr>
              <w:jc w:val="both"/>
              <w:rPr>
                <w:color w:val="000000"/>
              </w:rPr>
            </w:pPr>
            <w:r w:rsidRPr="00BB0270">
              <w:rPr>
                <w:color w:val="000000"/>
              </w:rPr>
              <w:t>«Ш.Есенов атындағы Каспий технологиялар және инжиниринг университеті» КЕАҚ</w:t>
            </w:r>
          </w:p>
        </w:tc>
      </w:tr>
      <w:tr w:rsidR="00E01483" w:rsidRPr="00C30A71" w:rsidTr="005A6717">
        <w:trPr>
          <w:trHeight w:val="272"/>
        </w:trPr>
        <w:tc>
          <w:tcPr>
            <w:tcW w:w="2220" w:type="dxa"/>
          </w:tcPr>
          <w:p w:rsidR="00E01483" w:rsidRPr="00C30A71" w:rsidRDefault="00981F01" w:rsidP="00630839">
            <w:pPr>
              <w:pBdr>
                <w:top w:val="nil"/>
                <w:left w:val="nil"/>
                <w:bottom w:val="nil"/>
                <w:right w:val="nil"/>
                <w:between w:val="nil"/>
              </w:pBdr>
              <w:jc w:val="both"/>
              <w:rPr>
                <w:color w:val="000000"/>
              </w:rPr>
            </w:pPr>
            <w:r w:rsidRPr="00981F01">
              <w:rPr>
                <w:color w:val="000000"/>
              </w:rPr>
              <w:t>ҚР БҒМ</w:t>
            </w:r>
          </w:p>
        </w:tc>
        <w:tc>
          <w:tcPr>
            <w:tcW w:w="335" w:type="dxa"/>
          </w:tcPr>
          <w:p w:rsidR="00E01483" w:rsidRPr="00C30A71" w:rsidRDefault="00E01483" w:rsidP="00630839">
            <w:pPr>
              <w:pBdr>
                <w:top w:val="nil"/>
                <w:left w:val="nil"/>
                <w:bottom w:val="nil"/>
                <w:right w:val="nil"/>
                <w:between w:val="nil"/>
              </w:pBdr>
              <w:jc w:val="both"/>
              <w:rPr>
                <w:color w:val="000000"/>
              </w:rPr>
            </w:pPr>
            <w:r w:rsidRPr="00C30A71">
              <w:rPr>
                <w:color w:val="000000"/>
              </w:rPr>
              <w:t>–</w:t>
            </w:r>
          </w:p>
        </w:tc>
        <w:tc>
          <w:tcPr>
            <w:tcW w:w="7239" w:type="dxa"/>
          </w:tcPr>
          <w:p w:rsidR="00E01483" w:rsidRPr="00D65A3D" w:rsidRDefault="00D65A3D" w:rsidP="00630839">
            <w:pPr>
              <w:pBdr>
                <w:top w:val="nil"/>
                <w:left w:val="nil"/>
                <w:bottom w:val="nil"/>
                <w:right w:val="nil"/>
                <w:between w:val="nil"/>
              </w:pBdr>
              <w:jc w:val="both"/>
              <w:rPr>
                <w:color w:val="000000"/>
                <w:lang w:val="kk-KZ"/>
              </w:rPr>
            </w:pPr>
            <w:r>
              <w:rPr>
                <w:color w:val="000000"/>
                <w:lang w:val="kk-KZ"/>
              </w:rPr>
              <w:t>Қазақстан Республикасының Білім және ғылым министрлігі</w:t>
            </w:r>
          </w:p>
        </w:tc>
      </w:tr>
      <w:tr w:rsidR="00E01483" w:rsidRPr="00C30A71" w:rsidTr="005A6717">
        <w:trPr>
          <w:trHeight w:val="285"/>
        </w:trPr>
        <w:tc>
          <w:tcPr>
            <w:tcW w:w="2220" w:type="dxa"/>
          </w:tcPr>
          <w:p w:rsidR="00E01483" w:rsidRPr="00D65A3D" w:rsidRDefault="00D65A3D" w:rsidP="00630839">
            <w:pPr>
              <w:pBdr>
                <w:top w:val="nil"/>
                <w:left w:val="nil"/>
                <w:bottom w:val="nil"/>
                <w:right w:val="nil"/>
                <w:between w:val="nil"/>
              </w:pBdr>
              <w:jc w:val="both"/>
              <w:rPr>
                <w:color w:val="000000"/>
                <w:lang w:val="kk-KZ"/>
              </w:rPr>
            </w:pPr>
            <w:r>
              <w:rPr>
                <w:color w:val="000000"/>
                <w:lang w:val="kk-KZ"/>
              </w:rPr>
              <w:t>ПОҚ</w:t>
            </w:r>
          </w:p>
        </w:tc>
        <w:tc>
          <w:tcPr>
            <w:tcW w:w="335" w:type="dxa"/>
          </w:tcPr>
          <w:p w:rsidR="00E01483" w:rsidRPr="00C30A71" w:rsidRDefault="00E01483" w:rsidP="00630839">
            <w:pPr>
              <w:pBdr>
                <w:top w:val="nil"/>
                <w:left w:val="nil"/>
                <w:bottom w:val="nil"/>
                <w:right w:val="nil"/>
                <w:between w:val="nil"/>
              </w:pBdr>
              <w:jc w:val="both"/>
              <w:rPr>
                <w:color w:val="000000"/>
              </w:rPr>
            </w:pPr>
            <w:r w:rsidRPr="00C30A71">
              <w:rPr>
                <w:color w:val="000000"/>
              </w:rPr>
              <w:t>–</w:t>
            </w:r>
          </w:p>
        </w:tc>
        <w:tc>
          <w:tcPr>
            <w:tcW w:w="7239" w:type="dxa"/>
          </w:tcPr>
          <w:p w:rsidR="00E01483" w:rsidRPr="00C30A71" w:rsidRDefault="00D65A3D" w:rsidP="00630839">
            <w:pPr>
              <w:pBdr>
                <w:top w:val="nil"/>
                <w:left w:val="nil"/>
                <w:bottom w:val="nil"/>
                <w:right w:val="nil"/>
                <w:between w:val="nil"/>
              </w:pBdr>
              <w:rPr>
                <w:color w:val="000000"/>
              </w:rPr>
            </w:pPr>
            <w:r w:rsidRPr="00D65A3D">
              <w:rPr>
                <w:color w:val="000000"/>
              </w:rPr>
              <w:t>Профессор-оқытушылар құрамы</w:t>
            </w:r>
          </w:p>
        </w:tc>
      </w:tr>
      <w:tr w:rsidR="002A65B3" w:rsidRPr="00C30A71" w:rsidTr="005A6717">
        <w:trPr>
          <w:trHeight w:val="257"/>
        </w:trPr>
        <w:tc>
          <w:tcPr>
            <w:tcW w:w="2220" w:type="dxa"/>
          </w:tcPr>
          <w:p w:rsidR="002A65B3" w:rsidRPr="00ED65B7" w:rsidRDefault="00ED65B7" w:rsidP="002A65B3">
            <w:pPr>
              <w:tabs>
                <w:tab w:val="left" w:pos="720"/>
                <w:tab w:val="left" w:pos="900"/>
              </w:tabs>
              <w:rPr>
                <w:color w:val="000000"/>
                <w:lang w:val="kk-KZ"/>
              </w:rPr>
            </w:pPr>
            <w:r>
              <w:rPr>
                <w:lang w:val="kk-KZ"/>
              </w:rPr>
              <w:t>АССКБ</w:t>
            </w:r>
          </w:p>
        </w:tc>
        <w:tc>
          <w:tcPr>
            <w:tcW w:w="335" w:type="dxa"/>
          </w:tcPr>
          <w:p w:rsidR="002A65B3" w:rsidRDefault="002A65B3" w:rsidP="002A65B3">
            <w:pPr>
              <w:tabs>
                <w:tab w:val="left" w:pos="720"/>
                <w:tab w:val="left" w:pos="900"/>
              </w:tabs>
              <w:jc w:val="both"/>
            </w:pPr>
            <w:r>
              <w:t>–</w:t>
            </w:r>
          </w:p>
        </w:tc>
        <w:tc>
          <w:tcPr>
            <w:tcW w:w="7239" w:type="dxa"/>
          </w:tcPr>
          <w:p w:rsidR="002A65B3" w:rsidRDefault="00ED65B7" w:rsidP="00ED65B7">
            <w:pPr>
              <w:tabs>
                <w:tab w:val="left" w:pos="720"/>
                <w:tab w:val="left" w:pos="900"/>
              </w:tabs>
              <w:jc w:val="both"/>
            </w:pPr>
            <w:r>
              <w:t xml:space="preserve">Академиялық стандарттар және сапа кепілдіктері </w:t>
            </w:r>
            <w:r w:rsidRPr="00ED65B7">
              <w:t xml:space="preserve">басқармасы </w:t>
            </w:r>
          </w:p>
        </w:tc>
      </w:tr>
      <w:tr w:rsidR="00E01483" w:rsidRPr="00C30A71" w:rsidTr="005A6717">
        <w:trPr>
          <w:trHeight w:val="257"/>
        </w:trPr>
        <w:tc>
          <w:tcPr>
            <w:tcW w:w="2220" w:type="dxa"/>
          </w:tcPr>
          <w:p w:rsidR="00E01483" w:rsidRPr="00ED65B7" w:rsidRDefault="00ED65B7" w:rsidP="00630839">
            <w:pPr>
              <w:pBdr>
                <w:top w:val="nil"/>
                <w:left w:val="nil"/>
                <w:bottom w:val="nil"/>
                <w:right w:val="nil"/>
                <w:between w:val="nil"/>
              </w:pBdr>
              <w:jc w:val="both"/>
              <w:rPr>
                <w:color w:val="000000"/>
                <w:lang w:val="kk-KZ"/>
              </w:rPr>
            </w:pPr>
            <w:r>
              <w:rPr>
                <w:color w:val="000000"/>
                <w:lang w:val="kk-KZ"/>
              </w:rPr>
              <w:t>БББ</w:t>
            </w:r>
          </w:p>
        </w:tc>
        <w:tc>
          <w:tcPr>
            <w:tcW w:w="335" w:type="dxa"/>
          </w:tcPr>
          <w:p w:rsidR="00E01483" w:rsidRPr="00C30A71" w:rsidRDefault="00E01483" w:rsidP="00630839">
            <w:pPr>
              <w:pBdr>
                <w:top w:val="nil"/>
                <w:left w:val="nil"/>
                <w:bottom w:val="nil"/>
                <w:right w:val="nil"/>
                <w:between w:val="nil"/>
              </w:pBdr>
              <w:jc w:val="both"/>
              <w:rPr>
                <w:color w:val="000000"/>
              </w:rPr>
            </w:pPr>
            <w:r w:rsidRPr="00C30A71">
              <w:rPr>
                <w:color w:val="000000"/>
              </w:rPr>
              <w:t>–</w:t>
            </w:r>
          </w:p>
        </w:tc>
        <w:tc>
          <w:tcPr>
            <w:tcW w:w="7239" w:type="dxa"/>
          </w:tcPr>
          <w:p w:rsidR="00E01483" w:rsidRPr="00C30A71" w:rsidRDefault="00ED65B7" w:rsidP="00630839">
            <w:pPr>
              <w:pBdr>
                <w:top w:val="nil"/>
                <w:left w:val="nil"/>
                <w:bottom w:val="nil"/>
                <w:right w:val="nil"/>
                <w:between w:val="nil"/>
              </w:pBdr>
              <w:rPr>
                <w:color w:val="000000"/>
              </w:rPr>
            </w:pPr>
            <w:r w:rsidRPr="00ED65B7">
              <w:rPr>
                <w:color w:val="000000"/>
              </w:rPr>
              <w:t>Білім беру бағдарламасы</w:t>
            </w:r>
          </w:p>
        </w:tc>
      </w:tr>
      <w:tr w:rsidR="005A6717" w:rsidRPr="00C30A71" w:rsidTr="005A6717">
        <w:trPr>
          <w:trHeight w:val="257"/>
        </w:trPr>
        <w:tc>
          <w:tcPr>
            <w:tcW w:w="2220" w:type="dxa"/>
          </w:tcPr>
          <w:p w:rsidR="005A6717" w:rsidRDefault="005A6717" w:rsidP="00630839">
            <w:pPr>
              <w:pBdr>
                <w:top w:val="nil"/>
                <w:left w:val="nil"/>
                <w:bottom w:val="nil"/>
                <w:right w:val="nil"/>
                <w:between w:val="nil"/>
              </w:pBdr>
              <w:jc w:val="both"/>
              <w:rPr>
                <w:color w:val="000000"/>
                <w:lang w:val="kk-KZ"/>
              </w:rPr>
            </w:pPr>
            <w:r>
              <w:rPr>
                <w:color w:val="000000"/>
                <w:lang w:val="kk-KZ"/>
              </w:rPr>
              <w:t>ТО</w:t>
            </w:r>
          </w:p>
        </w:tc>
        <w:tc>
          <w:tcPr>
            <w:tcW w:w="335" w:type="dxa"/>
          </w:tcPr>
          <w:p w:rsidR="005A6717" w:rsidRPr="00C30A71" w:rsidRDefault="005A6717" w:rsidP="00630839">
            <w:pPr>
              <w:pBdr>
                <w:top w:val="nil"/>
                <w:left w:val="nil"/>
                <w:bottom w:val="nil"/>
                <w:right w:val="nil"/>
                <w:between w:val="nil"/>
              </w:pBdr>
              <w:jc w:val="both"/>
              <w:rPr>
                <w:color w:val="000000"/>
              </w:rPr>
            </w:pPr>
            <w:r w:rsidRPr="005A6717">
              <w:rPr>
                <w:color w:val="000000"/>
              </w:rPr>
              <w:t>–</w:t>
            </w:r>
          </w:p>
        </w:tc>
        <w:tc>
          <w:tcPr>
            <w:tcW w:w="7239" w:type="dxa"/>
          </w:tcPr>
          <w:p w:rsidR="005A6717" w:rsidRPr="005A6717" w:rsidRDefault="005A6717" w:rsidP="00630839">
            <w:pPr>
              <w:pBdr>
                <w:top w:val="nil"/>
                <w:left w:val="nil"/>
                <w:bottom w:val="nil"/>
                <w:right w:val="nil"/>
                <w:between w:val="nil"/>
              </w:pBdr>
              <w:rPr>
                <w:color w:val="000000"/>
                <w:lang w:val="kk-KZ"/>
              </w:rPr>
            </w:pPr>
            <w:r>
              <w:rPr>
                <w:color w:val="000000"/>
                <w:lang w:val="kk-KZ"/>
              </w:rPr>
              <w:t>Тіркеу офисі</w:t>
            </w:r>
          </w:p>
        </w:tc>
      </w:tr>
    </w:tbl>
    <w:p w:rsidR="00E01483" w:rsidRPr="00C30A71" w:rsidRDefault="00E01483" w:rsidP="00E01483">
      <w:pPr>
        <w:widowControl w:val="0"/>
        <w:pBdr>
          <w:top w:val="nil"/>
          <w:left w:val="nil"/>
          <w:bottom w:val="nil"/>
          <w:right w:val="nil"/>
          <w:between w:val="nil"/>
        </w:pBdr>
        <w:ind w:firstLine="360"/>
        <w:jc w:val="both"/>
        <w:rPr>
          <w:color w:val="000000"/>
        </w:rPr>
      </w:pPr>
    </w:p>
    <w:p w:rsidR="00E01483" w:rsidRPr="00ED65B7" w:rsidRDefault="002A65B3" w:rsidP="00ED65B7">
      <w:pPr>
        <w:pStyle w:val="a3"/>
        <w:widowControl w:val="0"/>
        <w:spacing w:line="240" w:lineRule="auto"/>
        <w:ind w:firstLine="0"/>
        <w:jc w:val="center"/>
        <w:rPr>
          <w:rFonts w:ascii="Times" w:eastAsia="Times" w:hAnsi="Times" w:cs="Times"/>
          <w:b/>
          <w:color w:val="000000"/>
          <w:lang w:val="kk-KZ"/>
        </w:rPr>
      </w:pPr>
      <w:r>
        <w:rPr>
          <w:b/>
          <w:bCs/>
          <w:caps/>
          <w:color w:val="000000"/>
          <w:lang w:val="kk-KZ"/>
        </w:rPr>
        <w:t>3</w:t>
      </w:r>
      <w:r w:rsidR="00E01483" w:rsidRPr="00C30A71">
        <w:rPr>
          <w:b/>
          <w:bCs/>
          <w:caps/>
          <w:color w:val="000000"/>
        </w:rPr>
        <w:t xml:space="preserve">. </w:t>
      </w:r>
      <w:r w:rsidR="00ED65B7" w:rsidRPr="00ED65B7">
        <w:rPr>
          <w:rFonts w:ascii="Times" w:eastAsia="Times" w:hAnsi="Times" w:cs="Times"/>
          <w:b/>
          <w:color w:val="000000"/>
          <w:lang w:val="kk-KZ"/>
        </w:rPr>
        <w:t>ТҮСІНІКТЕР МЕН АНЫҚТАМАЛАР</w:t>
      </w:r>
    </w:p>
    <w:p w:rsidR="002A65B3" w:rsidRPr="002A65B3" w:rsidRDefault="002A65B3" w:rsidP="00E01483">
      <w:pPr>
        <w:pStyle w:val="a3"/>
        <w:widowControl w:val="0"/>
        <w:spacing w:line="240" w:lineRule="auto"/>
        <w:ind w:firstLine="0"/>
        <w:jc w:val="center"/>
        <w:rPr>
          <w:b/>
          <w:bCs/>
          <w:caps/>
          <w:color w:val="000000"/>
        </w:rPr>
      </w:pPr>
    </w:p>
    <w:p w:rsidR="00030CB1" w:rsidRDefault="00ED65B7" w:rsidP="00030CB1">
      <w:pPr>
        <w:pStyle w:val="a8"/>
        <w:widowControl w:val="0"/>
        <w:numPr>
          <w:ilvl w:val="0"/>
          <w:numId w:val="6"/>
        </w:numPr>
        <w:tabs>
          <w:tab w:val="left" w:pos="851"/>
        </w:tabs>
        <w:ind w:left="0" w:firstLine="567"/>
        <w:jc w:val="both"/>
      </w:pPr>
      <w:r w:rsidRPr="00ED65B7">
        <w:rPr>
          <w:b/>
        </w:rPr>
        <w:t>Академиялық адалдық</w:t>
      </w:r>
      <w:r w:rsidR="005A6717">
        <w:rPr>
          <w:b/>
          <w:lang w:val="kk-KZ"/>
        </w:rPr>
        <w:t xml:space="preserve"> </w:t>
      </w:r>
      <w:r w:rsidR="005A6717" w:rsidRPr="00C30A71">
        <w:rPr>
          <w:color w:val="000000"/>
        </w:rPr>
        <w:t>–</w:t>
      </w:r>
      <w:r w:rsidR="005A6717">
        <w:rPr>
          <w:color w:val="000000"/>
          <w:lang w:val="kk-KZ"/>
        </w:rPr>
        <w:t xml:space="preserve"> </w:t>
      </w:r>
      <w:r w:rsidRPr="00ED65B7">
        <w:t xml:space="preserve">жазбаша жұмыстарды (бақылау, курстық, эссе, дипломдық, диссертациялық) орындау, емтихандардағы жауаптар, зерттеулер, өз ұстанымын </w:t>
      </w:r>
      <w:r w:rsidRPr="00ED65B7">
        <w:lastRenderedPageBreak/>
        <w:t>білдіру, академиялық персоналмен, оқытушылармен және басқа студенттермен өзара қарым-қатынас жасау, сондай-ақ бағалау кезінде студентті</w:t>
      </w:r>
      <w:r w:rsidR="00A9468A">
        <w:rPr>
          <w:lang w:val="kk-KZ"/>
        </w:rPr>
        <w:t>ң</w:t>
      </w:r>
      <w:r w:rsidRPr="00ED65B7">
        <w:t xml:space="preserve"> адалдығын білдіретін құндылықтар мен қағида</w:t>
      </w:r>
      <w:r w:rsidR="001419B2">
        <w:rPr>
          <w:lang w:val="kk-KZ"/>
        </w:rPr>
        <w:t>л</w:t>
      </w:r>
      <w:r w:rsidRPr="00ED65B7">
        <w:t>ар жиынтығы;</w:t>
      </w:r>
    </w:p>
    <w:p w:rsidR="00814E13" w:rsidRPr="00814E13" w:rsidRDefault="00030CB1" w:rsidP="00814E13">
      <w:pPr>
        <w:pStyle w:val="a8"/>
        <w:widowControl w:val="0"/>
        <w:numPr>
          <w:ilvl w:val="0"/>
          <w:numId w:val="6"/>
        </w:numPr>
        <w:tabs>
          <w:tab w:val="left" w:pos="851"/>
        </w:tabs>
        <w:ind w:left="0" w:firstLine="567"/>
        <w:jc w:val="both"/>
      </w:pPr>
      <w:r w:rsidRPr="00030CB1">
        <w:rPr>
          <w:b/>
          <w:lang w:val="kk-KZ"/>
        </w:rPr>
        <w:t>автордың және оның құқықтық мирасқорларының құқықтарын қорғауды жүзеге асыру</w:t>
      </w:r>
      <w:r w:rsidRPr="00030CB1">
        <w:rPr>
          <w:lang w:val="kk-KZ"/>
        </w:rPr>
        <w:t xml:space="preserve"> - бағаланатын жұмыстарда басқаның сөзін, ойларын дұрыс беру және ақпарат көздерін көрсету арқылы авторлық құқық объектісі болып табылатын туындыларды тану және қорғау</w:t>
      </w:r>
      <w:r w:rsidR="00814E13">
        <w:rPr>
          <w:lang w:val="kk-KZ"/>
        </w:rPr>
        <w:t>.</w:t>
      </w:r>
    </w:p>
    <w:p w:rsidR="00814E13" w:rsidRDefault="00781F33" w:rsidP="00814E13">
      <w:pPr>
        <w:pStyle w:val="a8"/>
        <w:widowControl w:val="0"/>
        <w:numPr>
          <w:ilvl w:val="0"/>
          <w:numId w:val="6"/>
        </w:numPr>
        <w:tabs>
          <w:tab w:val="left" w:pos="851"/>
        </w:tabs>
        <w:ind w:left="0" w:firstLine="567"/>
        <w:jc w:val="both"/>
        <w:rPr>
          <w:lang w:val="kk-KZ"/>
        </w:rPr>
      </w:pPr>
      <w:r w:rsidRPr="00814E13">
        <w:rPr>
          <w:b/>
          <w:lang w:val="kk-KZ"/>
        </w:rPr>
        <w:t>бағаланатын жұмыс</w:t>
      </w:r>
      <w:r w:rsidRPr="00814E13">
        <w:rPr>
          <w:lang w:val="kk-KZ"/>
        </w:rPr>
        <w:t xml:space="preserve"> - белгілі бір оқу кезеңінде білім алушының оқу жетістіктерін анықтау үшін (ауызша сұрау, жазбаша жұмыс, эссе, далалық жұмыс, зертханалық жұмыс, практикалық жұмыс, өзіндік жұмыс, зерттеу жұмысы, жоба және т.б.) ағымдағы бағалау жүргізу кезінде білім алушының орын</w:t>
      </w:r>
      <w:r w:rsidR="009472A2" w:rsidRPr="00814E13">
        <w:rPr>
          <w:lang w:val="kk-KZ"/>
        </w:rPr>
        <w:t xml:space="preserve">дайтын жұмысы немесе тапсырмасы; </w:t>
      </w:r>
      <w:r w:rsidRPr="00814E13">
        <w:rPr>
          <w:lang w:val="kk-KZ"/>
        </w:rPr>
        <w:t xml:space="preserve">- білім алушының қорытынды бағалау жүргізу кезінде орындайтын жұмысы (бақылау, жазбаша жұмыстар, тесттер, сынақтар, зерттеу жұмысы, жоба, дипломдық жұмыс және т. б.), </w:t>
      </w:r>
      <w:r w:rsidR="00814E13" w:rsidRPr="00814E13">
        <w:rPr>
          <w:lang w:val="kk-KZ"/>
        </w:rPr>
        <w:t>білім алушының оқу семестріндегі, барлық оқу уақытындағы жетістіктерінің деңгейін анықтау үшін.</w:t>
      </w:r>
    </w:p>
    <w:p w:rsidR="00422592" w:rsidRDefault="00814E13" w:rsidP="00422592">
      <w:pPr>
        <w:pStyle w:val="a8"/>
        <w:widowControl w:val="0"/>
        <w:numPr>
          <w:ilvl w:val="0"/>
          <w:numId w:val="6"/>
        </w:numPr>
        <w:tabs>
          <w:tab w:val="left" w:pos="851"/>
        </w:tabs>
        <w:ind w:left="0" w:firstLine="567"/>
        <w:jc w:val="both"/>
        <w:rPr>
          <w:lang w:val="kk-KZ"/>
        </w:rPr>
      </w:pPr>
      <w:r w:rsidRPr="00814E13">
        <w:rPr>
          <w:b/>
          <w:lang w:val="kk-KZ"/>
        </w:rPr>
        <w:t xml:space="preserve">теңдік </w:t>
      </w:r>
      <w:r w:rsidRPr="00814E13">
        <w:rPr>
          <w:lang w:val="kk-KZ"/>
        </w:rPr>
        <w:t>- әр студенттің осы Ережені сақтау міндеті және оларды бұзғаны үшін бірдей жауапкершілік.</w:t>
      </w:r>
    </w:p>
    <w:p w:rsidR="00ED65B7" w:rsidRPr="00422592" w:rsidRDefault="0085585A" w:rsidP="00422592">
      <w:pPr>
        <w:pStyle w:val="a8"/>
        <w:widowControl w:val="0"/>
        <w:numPr>
          <w:ilvl w:val="0"/>
          <w:numId w:val="6"/>
        </w:numPr>
        <w:tabs>
          <w:tab w:val="left" w:pos="851"/>
        </w:tabs>
        <w:ind w:left="0" w:firstLine="567"/>
        <w:jc w:val="both"/>
        <w:rPr>
          <w:lang w:val="kk-KZ"/>
        </w:rPr>
      </w:pPr>
      <w:r w:rsidRPr="00422592">
        <w:rPr>
          <w:b/>
          <w:lang w:val="kk-KZ"/>
        </w:rPr>
        <w:t>ар-ұяттылық</w:t>
      </w:r>
      <w:r w:rsidRPr="00422592">
        <w:rPr>
          <w:lang w:val="kk-KZ"/>
        </w:rPr>
        <w:t xml:space="preserve"> - білім алушылардың бағаланатын және бағаланбайтын жұмыстарды адал, мұқият орындауы. Адалдықтың негізгі компоненттері-еңбекқорлық пен әдептілік.</w:t>
      </w:r>
    </w:p>
    <w:p w:rsidR="00ED65B7" w:rsidRPr="00A761F2" w:rsidRDefault="00CB67B0" w:rsidP="00A761F2">
      <w:pPr>
        <w:pStyle w:val="a8"/>
        <w:widowControl w:val="0"/>
        <w:numPr>
          <w:ilvl w:val="0"/>
          <w:numId w:val="6"/>
        </w:numPr>
        <w:tabs>
          <w:tab w:val="left" w:pos="851"/>
        </w:tabs>
        <w:ind w:left="0" w:firstLine="567"/>
        <w:jc w:val="both"/>
        <w:rPr>
          <w:lang w:val="kk-KZ"/>
        </w:rPr>
      </w:pPr>
      <w:r>
        <w:rPr>
          <w:b/>
          <w:lang w:val="kk-KZ"/>
        </w:rPr>
        <w:t>ашықтық</w:t>
      </w:r>
      <w:r w:rsidR="00F65589" w:rsidRPr="00A761F2">
        <w:rPr>
          <w:b/>
          <w:i/>
          <w:lang w:val="kk-KZ"/>
        </w:rPr>
        <w:t xml:space="preserve"> </w:t>
      </w:r>
      <w:r w:rsidR="00F65589" w:rsidRPr="005A6717">
        <w:rPr>
          <w:lang w:val="kk-KZ"/>
        </w:rPr>
        <w:t>-</w:t>
      </w:r>
      <w:r w:rsidR="00F65589" w:rsidRPr="00A761F2">
        <w:rPr>
          <w:lang w:val="kk-KZ"/>
        </w:rPr>
        <w:t xml:space="preserve">  </w:t>
      </w:r>
      <w:r w:rsidR="00A761F2" w:rsidRPr="00A761F2">
        <w:rPr>
          <w:lang w:val="kk-KZ"/>
        </w:rPr>
        <w:t xml:space="preserve">білім алушылар мен </w:t>
      </w:r>
      <w:bookmarkStart w:id="0" w:name="_GoBack"/>
      <w:bookmarkEnd w:id="0"/>
      <w:r w:rsidR="00A761F2" w:rsidRPr="00A761F2">
        <w:rPr>
          <w:lang w:val="kk-KZ"/>
        </w:rPr>
        <w:t xml:space="preserve">ПОҚ және оларға теңестірілген тұлғалар арасындағы ашықтық, өзара сенім, </w:t>
      </w:r>
      <w:r w:rsidR="00A761F2">
        <w:rPr>
          <w:lang w:val="kk-KZ"/>
        </w:rPr>
        <w:t>а</w:t>
      </w:r>
      <w:r w:rsidR="00A761F2" w:rsidRPr="00A761F2">
        <w:rPr>
          <w:lang w:val="kk-KZ"/>
        </w:rPr>
        <w:t>қпарат және идеялармен ашық алмасу;</w:t>
      </w:r>
    </w:p>
    <w:p w:rsidR="00F65589" w:rsidRPr="00382C81" w:rsidRDefault="00382C81" w:rsidP="00382C81">
      <w:pPr>
        <w:pStyle w:val="a8"/>
        <w:widowControl w:val="0"/>
        <w:numPr>
          <w:ilvl w:val="0"/>
          <w:numId w:val="6"/>
        </w:numPr>
        <w:tabs>
          <w:tab w:val="left" w:pos="851"/>
        </w:tabs>
        <w:ind w:left="0" w:firstLine="567"/>
        <w:jc w:val="both"/>
        <w:rPr>
          <w:lang w:val="kk-KZ"/>
        </w:rPr>
      </w:pPr>
      <w:r w:rsidRPr="00382C81">
        <w:rPr>
          <w:b/>
          <w:lang w:val="kk-KZ"/>
        </w:rPr>
        <w:t>білім алушылардың құқықтары мен еркіндігін құрметтеу</w:t>
      </w:r>
      <w:r w:rsidRPr="00382C81">
        <w:rPr>
          <w:lang w:val="kk-KZ"/>
        </w:rPr>
        <w:t>-білім алушылардың өз пікірлері мен идеяларын еркін білдіру құқығы;</w:t>
      </w:r>
    </w:p>
    <w:p w:rsidR="002A65B3" w:rsidRPr="00382C81" w:rsidRDefault="002A65B3" w:rsidP="002A65B3">
      <w:pPr>
        <w:pStyle w:val="1"/>
        <w:widowControl w:val="0"/>
        <w:spacing w:before="0" w:beforeAutospacing="0" w:after="0" w:afterAutospacing="0"/>
        <w:ind w:firstLine="709"/>
        <w:jc w:val="both"/>
        <w:rPr>
          <w:sz w:val="24"/>
          <w:szCs w:val="24"/>
          <w:lang w:val="kk-KZ"/>
        </w:rPr>
      </w:pPr>
    </w:p>
    <w:p w:rsidR="00F65589" w:rsidRPr="00497B00" w:rsidRDefault="00F65589" w:rsidP="00382C81">
      <w:pPr>
        <w:pStyle w:val="a4"/>
        <w:widowControl w:val="0"/>
        <w:spacing w:before="0" w:after="0"/>
        <w:rPr>
          <w:rFonts w:ascii="Times New Roman" w:hAnsi="Times New Roman"/>
          <w:caps/>
          <w:sz w:val="24"/>
          <w:szCs w:val="24"/>
          <w:lang w:val="kk-KZ"/>
        </w:rPr>
      </w:pPr>
      <w:r w:rsidRPr="00497B00">
        <w:rPr>
          <w:rFonts w:ascii="Times New Roman" w:hAnsi="Times New Roman"/>
          <w:caps/>
          <w:sz w:val="24"/>
          <w:szCs w:val="24"/>
          <w:lang w:val="kk-KZ"/>
        </w:rPr>
        <w:t xml:space="preserve">4. </w:t>
      </w:r>
      <w:r w:rsidR="00382C81" w:rsidRPr="00497B00">
        <w:rPr>
          <w:rFonts w:ascii="Times New Roman" w:hAnsi="Times New Roman"/>
          <w:caps/>
          <w:sz w:val="24"/>
          <w:szCs w:val="24"/>
          <w:lang w:val="kk-KZ"/>
        </w:rPr>
        <w:t>ЖАЛПЫ ЕРЕЖЕЛЕР</w:t>
      </w:r>
    </w:p>
    <w:p w:rsidR="00F65589" w:rsidRPr="00497B00" w:rsidRDefault="00F65589" w:rsidP="002A65B3">
      <w:pPr>
        <w:widowControl w:val="0"/>
        <w:ind w:firstLine="709"/>
        <w:jc w:val="both"/>
        <w:rPr>
          <w:lang w:val="kk-KZ"/>
        </w:rPr>
      </w:pPr>
    </w:p>
    <w:p w:rsidR="000D5DC0" w:rsidRPr="00497B00" w:rsidRDefault="008178A6" w:rsidP="002A65B3">
      <w:pPr>
        <w:widowControl w:val="0"/>
        <w:ind w:firstLine="709"/>
        <w:jc w:val="both"/>
        <w:rPr>
          <w:lang w:val="kk-KZ"/>
        </w:rPr>
      </w:pPr>
      <w:r w:rsidRPr="00497B00">
        <w:rPr>
          <w:lang w:val="kk-KZ"/>
        </w:rPr>
        <w:t xml:space="preserve">4.1. </w:t>
      </w:r>
      <w:r w:rsidR="000D5DC0" w:rsidRPr="00497B00">
        <w:rPr>
          <w:lang w:val="kk-KZ"/>
        </w:rPr>
        <w:t>Осы Кодекстің мақсаты-университет білім алушыларында, ПОҚ-та және қызметкерлерінде адалдықты, ашық, шынайы және сенімді қарым-қатынастарды құруды, сондай-ақ өмірде адалдықты дамыту мәселелеріндегі жауапкершілікті түсінуді қалыптастыру. Академиялық адалдық университеттің білім беру үрдісіндегі басты құндылықтардың бірі болып табылады.</w:t>
      </w:r>
    </w:p>
    <w:p w:rsidR="00D14579" w:rsidRPr="00497B00" w:rsidRDefault="00D14579" w:rsidP="002A65B3">
      <w:pPr>
        <w:widowControl w:val="0"/>
        <w:ind w:firstLine="709"/>
        <w:jc w:val="both"/>
        <w:rPr>
          <w:lang w:val="kk-KZ"/>
        </w:rPr>
      </w:pPr>
      <w:r w:rsidRPr="00497B00">
        <w:rPr>
          <w:lang w:val="kk-KZ"/>
        </w:rPr>
        <w:t>Академиялық адалдық саясатын енгізудің міндеттері студенттер мен ПОҚ арасында академиялық алаяқтық фактілерінің алдын алу және жою, білім алушылар мен ПОҚ арасында плагиатқа төз</w:t>
      </w:r>
      <w:r>
        <w:rPr>
          <w:lang w:val="kk-KZ"/>
        </w:rPr>
        <w:t>імділікті</w:t>
      </w:r>
      <w:r w:rsidRPr="00497B00">
        <w:rPr>
          <w:lang w:val="kk-KZ"/>
        </w:rPr>
        <w:t xml:space="preserve"> тәрбиелеу, білім алушыларда академиялық адалдықты дамыту бойынша тұрақты мақсатты жұмыс жүргізу болып табылады.</w:t>
      </w:r>
    </w:p>
    <w:p w:rsidR="00D14579" w:rsidRPr="00497B00" w:rsidRDefault="00D14579" w:rsidP="002A65B3">
      <w:pPr>
        <w:widowControl w:val="0"/>
        <w:ind w:firstLine="709"/>
        <w:jc w:val="both"/>
        <w:rPr>
          <w:lang w:val="kk-KZ"/>
        </w:rPr>
      </w:pPr>
      <w:r w:rsidRPr="00497B00">
        <w:rPr>
          <w:lang w:val="kk-KZ"/>
        </w:rPr>
        <w:t xml:space="preserve">Академиялық адалдық, оның кез-келген көрінісінде, Есенов университетінің құндылықтар жүйесіне қайшы келеді. Академиялық оқу процесінің тұтастығы мен берілетін академиялық дәреженің сапасы білім сапасына тікелей байланысты. Оқытушылар тарапынан да, білім алушылар тарапынан да адалдық оқу процесіне және оның нәтижелеріне теріс әсер етуі мүмкін. Осы Кодекстің қағидаларын бұзатын Есенов </w:t>
      </w:r>
      <w:r w:rsidR="00992CF1">
        <w:rPr>
          <w:lang w:val="kk-KZ"/>
        </w:rPr>
        <w:t>У</w:t>
      </w:r>
      <w:r w:rsidRPr="00497B00">
        <w:rPr>
          <w:lang w:val="kk-KZ"/>
        </w:rPr>
        <w:t>ниверситетінің білім алушылары мен қызметкерлеріне тиісті санкциялар қолданылады.</w:t>
      </w:r>
    </w:p>
    <w:p w:rsidR="002A65B3" w:rsidRPr="00992CF1" w:rsidRDefault="00992CF1" w:rsidP="00BC106D">
      <w:pPr>
        <w:widowControl w:val="0"/>
        <w:ind w:firstLine="709"/>
        <w:jc w:val="both"/>
        <w:rPr>
          <w:lang w:val="kk-KZ"/>
        </w:rPr>
      </w:pPr>
      <w:r w:rsidRPr="00992CF1">
        <w:rPr>
          <w:lang w:val="kk-KZ"/>
        </w:rPr>
        <w:t xml:space="preserve">Білім алушылар Есенов </w:t>
      </w:r>
      <w:r>
        <w:rPr>
          <w:lang w:val="kk-KZ"/>
        </w:rPr>
        <w:t>У</w:t>
      </w:r>
      <w:r w:rsidRPr="00992CF1">
        <w:rPr>
          <w:lang w:val="kk-KZ"/>
        </w:rPr>
        <w:t xml:space="preserve">ниверситеті салған санкциялар </w:t>
      </w:r>
      <w:r>
        <w:rPr>
          <w:lang w:val="kk-KZ"/>
        </w:rPr>
        <w:t xml:space="preserve">басқа да </w:t>
      </w:r>
      <w:r w:rsidRPr="00992CF1">
        <w:rPr>
          <w:lang w:val="kk-KZ"/>
        </w:rPr>
        <w:t xml:space="preserve">азаматтық және қылмыстық юрисдикцияның құзыретті органдарының </w:t>
      </w:r>
      <w:r>
        <w:rPr>
          <w:lang w:val="kk-KZ"/>
        </w:rPr>
        <w:t>с</w:t>
      </w:r>
      <w:r w:rsidRPr="00992CF1">
        <w:rPr>
          <w:lang w:val="kk-KZ"/>
        </w:rPr>
        <w:t>анкциялар салуын жоққа шығармайтындығы туралы хабардар болуы керек.</w:t>
      </w:r>
    </w:p>
    <w:p w:rsidR="00BC0896" w:rsidRPr="004D7953" w:rsidRDefault="008178A6" w:rsidP="00BC106D">
      <w:pPr>
        <w:ind w:firstLine="709"/>
        <w:jc w:val="both"/>
        <w:rPr>
          <w:lang w:val="kk-KZ"/>
        </w:rPr>
      </w:pPr>
      <w:r w:rsidRPr="004D7953">
        <w:rPr>
          <w:lang w:val="kk-KZ"/>
        </w:rPr>
        <w:t xml:space="preserve">4.2. </w:t>
      </w:r>
      <w:r w:rsidR="004D7953" w:rsidRPr="004D7953">
        <w:rPr>
          <w:lang w:val="kk-KZ"/>
        </w:rPr>
        <w:t xml:space="preserve">Оқу процесінің негізі </w:t>
      </w:r>
      <w:r w:rsidR="004D7953">
        <w:rPr>
          <w:lang w:val="kk-KZ"/>
        </w:rPr>
        <w:t>а</w:t>
      </w:r>
      <w:r w:rsidR="004D7953" w:rsidRPr="004D7953">
        <w:rPr>
          <w:lang w:val="kk-KZ"/>
        </w:rPr>
        <w:t>кадемиялық адалдық болып табылады, оның іске асырылуын ЖОО қамтамасыз етеді</w:t>
      </w:r>
      <w:r w:rsidR="00BC0896" w:rsidRPr="004D7953">
        <w:rPr>
          <w:lang w:val="kk-KZ"/>
        </w:rPr>
        <w:t>.</w:t>
      </w:r>
    </w:p>
    <w:p w:rsidR="00BC0896" w:rsidRPr="00497B00" w:rsidRDefault="00BC0896" w:rsidP="00BC106D">
      <w:pPr>
        <w:jc w:val="both"/>
        <w:rPr>
          <w:lang w:val="kk-KZ"/>
        </w:rPr>
      </w:pPr>
      <w:r w:rsidRPr="004D7953">
        <w:rPr>
          <w:lang w:val="kk-KZ"/>
        </w:rPr>
        <w:t xml:space="preserve">      </w:t>
      </w:r>
      <w:r w:rsidR="004D7953" w:rsidRPr="00497B00">
        <w:rPr>
          <w:lang w:val="kk-KZ"/>
        </w:rPr>
        <w:t>Академиялық адалдықтың негізгі қағида</w:t>
      </w:r>
      <w:r w:rsidR="001419B2">
        <w:rPr>
          <w:lang w:val="kk-KZ"/>
        </w:rPr>
        <w:t>лар</w:t>
      </w:r>
      <w:r w:rsidR="004D7953" w:rsidRPr="00497B00">
        <w:rPr>
          <w:lang w:val="kk-KZ"/>
        </w:rPr>
        <w:t>ы:</w:t>
      </w:r>
    </w:p>
    <w:p w:rsidR="00BC0896" w:rsidRPr="004D7953" w:rsidRDefault="00BC0896" w:rsidP="00BC106D">
      <w:pPr>
        <w:jc w:val="both"/>
        <w:rPr>
          <w:lang w:val="kk-KZ"/>
        </w:rPr>
      </w:pPr>
      <w:r w:rsidRPr="00497B00">
        <w:rPr>
          <w:lang w:val="kk-KZ"/>
        </w:rPr>
        <w:t xml:space="preserve">      1) </w:t>
      </w:r>
      <w:r w:rsidR="004D7953" w:rsidRPr="004D7953">
        <w:rPr>
          <w:lang w:val="kk-KZ"/>
        </w:rPr>
        <w:t>академиялық жұмыста адалдық пен өзара құрметтеуді қалыптастыратын академиялық адалдықты негізгі институционалдық құндылық ретінде қамтамасыз ету;</w:t>
      </w:r>
    </w:p>
    <w:p w:rsidR="004D7953" w:rsidRPr="00497B00" w:rsidRDefault="00BC0896" w:rsidP="00BC106D">
      <w:pPr>
        <w:jc w:val="both"/>
        <w:rPr>
          <w:lang w:val="kk-KZ"/>
        </w:rPr>
      </w:pPr>
      <w:r w:rsidRPr="00497B00">
        <w:rPr>
          <w:lang w:val="kk-KZ"/>
        </w:rPr>
        <w:t xml:space="preserve">      2) </w:t>
      </w:r>
      <w:r w:rsidR="004D7953" w:rsidRPr="00497B00">
        <w:rPr>
          <w:lang w:val="kk-KZ"/>
        </w:rPr>
        <w:t>жоғары этикалық құндылықтарды қалыптастыруға бағытталған академиялық адалдықтың әділ және объективті қағидаларын бекіту;</w:t>
      </w:r>
    </w:p>
    <w:p w:rsidR="00BC0896" w:rsidRPr="00497B00" w:rsidRDefault="00BC0896" w:rsidP="00BC106D">
      <w:pPr>
        <w:jc w:val="both"/>
        <w:rPr>
          <w:lang w:val="kk-KZ"/>
        </w:rPr>
      </w:pPr>
      <w:r w:rsidRPr="00497B00">
        <w:rPr>
          <w:lang w:val="kk-KZ"/>
        </w:rPr>
        <w:lastRenderedPageBreak/>
        <w:t xml:space="preserve">      3) </w:t>
      </w:r>
      <w:r w:rsidR="004D7953" w:rsidRPr="00497B00">
        <w:rPr>
          <w:lang w:val="kk-KZ"/>
        </w:rPr>
        <w:t xml:space="preserve">басқа білім беру ұйымдарының верификацияланатын транскриптері негізінде білім алушының кредиттерін қайта есепке алудың нақты </w:t>
      </w:r>
      <w:r w:rsidR="004D7953">
        <w:rPr>
          <w:lang w:val="kk-KZ"/>
        </w:rPr>
        <w:t>механизмі</w:t>
      </w:r>
      <w:r w:rsidR="004D7953" w:rsidRPr="00497B00">
        <w:rPr>
          <w:lang w:val="kk-KZ"/>
        </w:rPr>
        <w:t xml:space="preserve"> мен рәсімін айқындау жолымен білім алушының жүйелі және үздіксіз оқу траекториясын қамтамасыз ету;</w:t>
      </w:r>
    </w:p>
    <w:p w:rsidR="00BC0896" w:rsidRPr="00497B00" w:rsidRDefault="00BC0896" w:rsidP="00BC106D">
      <w:pPr>
        <w:jc w:val="both"/>
        <w:rPr>
          <w:lang w:val="kk-KZ"/>
        </w:rPr>
      </w:pPr>
      <w:r w:rsidRPr="00497B00">
        <w:rPr>
          <w:lang w:val="kk-KZ"/>
        </w:rPr>
        <w:t xml:space="preserve">      4) </w:t>
      </w:r>
      <w:r w:rsidR="009107B6" w:rsidRPr="00497B00">
        <w:rPr>
          <w:lang w:val="kk-KZ"/>
        </w:rPr>
        <w:t>академиялық мәдениетті қалыптастыруға ықпал ететін тәлімгер ретінде оқытушының өз білім алушыларына құрмет көрсетуі;</w:t>
      </w:r>
    </w:p>
    <w:p w:rsidR="00BC0896" w:rsidRPr="009107B6" w:rsidRDefault="00BC0896" w:rsidP="00BC106D">
      <w:pPr>
        <w:jc w:val="both"/>
        <w:rPr>
          <w:lang w:val="kk-KZ"/>
        </w:rPr>
      </w:pPr>
      <w:r w:rsidRPr="00497B00">
        <w:rPr>
          <w:lang w:val="kk-KZ"/>
        </w:rPr>
        <w:t xml:space="preserve">      5) </w:t>
      </w:r>
      <w:r w:rsidR="009107B6" w:rsidRPr="009107B6">
        <w:rPr>
          <w:lang w:val="kk-KZ"/>
        </w:rPr>
        <w:t xml:space="preserve">академиялық адалдықты </w:t>
      </w:r>
      <w:r w:rsidR="009107B6">
        <w:rPr>
          <w:lang w:val="kk-KZ"/>
        </w:rPr>
        <w:t>насихаттау</w:t>
      </w:r>
      <w:r w:rsidR="009107B6" w:rsidRPr="009107B6">
        <w:rPr>
          <w:lang w:val="kk-KZ"/>
        </w:rPr>
        <w:t xml:space="preserve"> және қорғау үшін білім беру </w:t>
      </w:r>
      <w:r w:rsidR="009107B6">
        <w:rPr>
          <w:lang w:val="kk-KZ"/>
        </w:rPr>
        <w:t>үдерісіне</w:t>
      </w:r>
      <w:r w:rsidR="009107B6" w:rsidRPr="009107B6">
        <w:rPr>
          <w:lang w:val="kk-KZ"/>
        </w:rPr>
        <w:t xml:space="preserve"> қатысушыларды ынталандыру және </w:t>
      </w:r>
      <w:r w:rsidR="009107B6">
        <w:rPr>
          <w:lang w:val="kk-KZ"/>
        </w:rPr>
        <w:t>мадақтау</w:t>
      </w:r>
      <w:r w:rsidR="009107B6" w:rsidRPr="009107B6">
        <w:rPr>
          <w:lang w:val="kk-KZ"/>
        </w:rPr>
        <w:t>;</w:t>
      </w:r>
    </w:p>
    <w:p w:rsidR="00BC0896" w:rsidRPr="00F23778" w:rsidRDefault="00BC0896" w:rsidP="00BC106D">
      <w:pPr>
        <w:jc w:val="both"/>
        <w:rPr>
          <w:lang w:val="kk-KZ"/>
        </w:rPr>
      </w:pPr>
      <w:r w:rsidRPr="00F23778">
        <w:rPr>
          <w:lang w:val="kk-KZ"/>
        </w:rPr>
        <w:t xml:space="preserve">      6) </w:t>
      </w:r>
      <w:r w:rsidR="00F23778" w:rsidRPr="00F23778">
        <w:rPr>
          <w:lang w:val="kk-KZ"/>
        </w:rPr>
        <w:t>оқытушының пәннің нақты саясатын, білім алушыдан күтілетін талаптарды анықтауы;</w:t>
      </w:r>
    </w:p>
    <w:p w:rsidR="00BC0896" w:rsidRPr="00DD278C" w:rsidRDefault="00BC0896" w:rsidP="00BC106D">
      <w:pPr>
        <w:jc w:val="both"/>
        <w:rPr>
          <w:lang w:val="kk-KZ"/>
        </w:rPr>
      </w:pPr>
      <w:r w:rsidRPr="00F23778">
        <w:rPr>
          <w:lang w:val="kk-KZ"/>
        </w:rPr>
        <w:t xml:space="preserve">      </w:t>
      </w:r>
      <w:r w:rsidRPr="00DD278C">
        <w:rPr>
          <w:lang w:val="kk-KZ"/>
        </w:rPr>
        <w:t xml:space="preserve">7) </w:t>
      </w:r>
      <w:r w:rsidR="00DD278C" w:rsidRPr="00DD278C">
        <w:rPr>
          <w:lang w:val="kk-KZ"/>
        </w:rPr>
        <w:t>оқытушының білім алушылардың оқу жетістіктерін бағалаудың нақты параметрлерінің саясатын айқындауы;</w:t>
      </w:r>
    </w:p>
    <w:p w:rsidR="00BC106D" w:rsidRDefault="00BC0896" w:rsidP="00BC106D">
      <w:pPr>
        <w:jc w:val="both"/>
        <w:rPr>
          <w:lang w:val="kk-KZ"/>
        </w:rPr>
      </w:pPr>
      <w:r w:rsidRPr="00DD278C">
        <w:rPr>
          <w:lang w:val="kk-KZ"/>
        </w:rPr>
        <w:t xml:space="preserve">      </w:t>
      </w:r>
      <w:r w:rsidRPr="00BC106D">
        <w:rPr>
          <w:lang w:val="kk-KZ"/>
        </w:rPr>
        <w:t xml:space="preserve">8) </w:t>
      </w:r>
      <w:r w:rsidR="00BC106D">
        <w:rPr>
          <w:lang w:val="kk-KZ"/>
        </w:rPr>
        <w:t>а</w:t>
      </w:r>
      <w:r w:rsidR="00BC106D" w:rsidRPr="00BC106D">
        <w:rPr>
          <w:lang w:val="kk-KZ"/>
        </w:rPr>
        <w:t>кадемиялық адалдық қағида</w:t>
      </w:r>
      <w:r w:rsidR="006040BE">
        <w:rPr>
          <w:lang w:val="kk-KZ"/>
        </w:rPr>
        <w:t>лар</w:t>
      </w:r>
      <w:r w:rsidR="00BC106D" w:rsidRPr="00BC106D">
        <w:rPr>
          <w:lang w:val="kk-KZ"/>
        </w:rPr>
        <w:t>ын бұзғаны үшін Қазақстан Республикасының заңнамасына сәйкес шаралар қабылдау;</w:t>
      </w:r>
    </w:p>
    <w:p w:rsidR="00BC0896" w:rsidRPr="00BC106D" w:rsidRDefault="00BC0896" w:rsidP="00BC106D">
      <w:pPr>
        <w:jc w:val="both"/>
        <w:rPr>
          <w:lang w:val="kk-KZ"/>
        </w:rPr>
      </w:pPr>
      <w:r w:rsidRPr="00BC106D">
        <w:rPr>
          <w:lang w:val="kk-KZ"/>
        </w:rPr>
        <w:t xml:space="preserve">      </w:t>
      </w:r>
      <w:r w:rsidRPr="00615968">
        <w:rPr>
          <w:lang w:val="kk-KZ"/>
        </w:rPr>
        <w:t xml:space="preserve">9) </w:t>
      </w:r>
      <w:r w:rsidR="00BC106D" w:rsidRPr="00BC106D">
        <w:rPr>
          <w:lang w:val="kk-KZ"/>
        </w:rPr>
        <w:t>білім алушыларға білім беру, әлеуметтік және психологиялық қолдау көрсететін және академиялық</w:t>
      </w:r>
      <w:r w:rsidR="003C31D8">
        <w:rPr>
          <w:lang w:val="kk-KZ"/>
        </w:rPr>
        <w:t xml:space="preserve"> адалсыздық</w:t>
      </w:r>
      <w:r w:rsidR="00BC106D" w:rsidRPr="00BC106D">
        <w:rPr>
          <w:lang w:val="kk-KZ"/>
        </w:rPr>
        <w:t xml:space="preserve"> көріністеріне жол бермеуге мүмкіндік беретін академиялық орта құру.</w:t>
      </w:r>
    </w:p>
    <w:p w:rsidR="00E01483" w:rsidRPr="00615968" w:rsidRDefault="00E01483" w:rsidP="00E01483">
      <w:pPr>
        <w:widowControl w:val="0"/>
        <w:shd w:val="clear" w:color="auto" w:fill="FFFFFF"/>
        <w:jc w:val="center"/>
        <w:rPr>
          <w:b/>
          <w:bCs/>
          <w:caps/>
          <w:lang w:val="kk-KZ"/>
        </w:rPr>
      </w:pPr>
    </w:p>
    <w:p w:rsidR="00E01483" w:rsidRPr="00615968" w:rsidRDefault="00247D36" w:rsidP="00615968">
      <w:pPr>
        <w:widowControl w:val="0"/>
        <w:shd w:val="clear" w:color="auto" w:fill="FFFFFF"/>
        <w:jc w:val="center"/>
        <w:rPr>
          <w:b/>
          <w:bCs/>
          <w:caps/>
          <w:lang w:val="kk-KZ"/>
        </w:rPr>
      </w:pPr>
      <w:r w:rsidRPr="00615968">
        <w:rPr>
          <w:b/>
          <w:bCs/>
          <w:caps/>
          <w:lang w:val="kk-KZ"/>
        </w:rPr>
        <w:t>5</w:t>
      </w:r>
      <w:r w:rsidR="00E01483" w:rsidRPr="00615968">
        <w:rPr>
          <w:b/>
          <w:bCs/>
          <w:caps/>
          <w:lang w:val="kk-KZ"/>
        </w:rPr>
        <w:t xml:space="preserve">. </w:t>
      </w:r>
      <w:r w:rsidR="00615968" w:rsidRPr="00615968">
        <w:rPr>
          <w:b/>
          <w:bCs/>
          <w:caps/>
          <w:lang w:val="kk-KZ"/>
        </w:rPr>
        <w:t>ПРОФЕССОР-ОҚЫТУШЫЛАР ҚҰРАМЫНЫҢ, ҚЫЗМЕТКЕРЛЕРДІҢ, БІЛІМ АЛУШЫЛАРДЫҢ ҚҰҚЫҚТАРЫ МЕН МІНДЕТТЕРІ</w:t>
      </w:r>
    </w:p>
    <w:p w:rsidR="00E01483" w:rsidRPr="00615968" w:rsidRDefault="00E01483" w:rsidP="00E01483">
      <w:pPr>
        <w:widowControl w:val="0"/>
        <w:shd w:val="clear" w:color="auto" w:fill="FFFFFF"/>
        <w:jc w:val="center"/>
        <w:rPr>
          <w:lang w:val="kk-KZ"/>
        </w:rPr>
      </w:pPr>
    </w:p>
    <w:p w:rsidR="00615968" w:rsidRPr="00497B00" w:rsidRDefault="00615968" w:rsidP="00E01483">
      <w:pPr>
        <w:pStyle w:val="a3"/>
        <w:widowControl w:val="0"/>
        <w:spacing w:line="240" w:lineRule="auto"/>
        <w:ind w:firstLine="709"/>
        <w:rPr>
          <w:color w:val="000000"/>
          <w:spacing w:val="2"/>
          <w:shd w:val="clear" w:color="auto" w:fill="FFFFFF"/>
          <w:lang w:val="kk-KZ"/>
        </w:rPr>
      </w:pPr>
      <w:r w:rsidRPr="00615968">
        <w:rPr>
          <w:color w:val="000000"/>
          <w:spacing w:val="2"/>
          <w:shd w:val="clear" w:color="auto" w:fill="FFFFFF"/>
          <w:lang w:val="kk-KZ"/>
        </w:rPr>
        <w:t xml:space="preserve">Академиялық адалдық оқу үдерісінің негізгі қағидасы болып табылады. </w:t>
      </w:r>
      <w:r w:rsidRPr="00497B00">
        <w:rPr>
          <w:color w:val="000000"/>
          <w:spacing w:val="2"/>
          <w:shd w:val="clear" w:color="auto" w:fill="FFFFFF"/>
          <w:lang w:val="kk-KZ"/>
        </w:rPr>
        <w:t>Оқу жылдары қажетті кәсіби білімді жинақтау уақыты ғана емес, сонымен қатар болашақ мамандардың зияткерлік, мәдени және рухани дамуының маңызды кезеңі болып табылады.</w:t>
      </w:r>
    </w:p>
    <w:p w:rsidR="00615968" w:rsidRPr="00497B00" w:rsidRDefault="00615968" w:rsidP="00E01483">
      <w:pPr>
        <w:pStyle w:val="a3"/>
        <w:widowControl w:val="0"/>
        <w:spacing w:line="240" w:lineRule="auto"/>
        <w:ind w:firstLine="709"/>
        <w:rPr>
          <w:color w:val="000000"/>
          <w:lang w:val="kk-KZ"/>
        </w:rPr>
      </w:pPr>
      <w:r w:rsidRPr="00497B00">
        <w:rPr>
          <w:color w:val="000000"/>
          <w:lang w:val="kk-KZ"/>
        </w:rPr>
        <w:t>Білім алушылар мен оқытушылар арасындағы өзара қарым-қатынастар өзара сыйластық қағида</w:t>
      </w:r>
      <w:r w:rsidR="006040BE">
        <w:rPr>
          <w:color w:val="000000"/>
          <w:lang w:val="kk-KZ"/>
        </w:rPr>
        <w:t>л</w:t>
      </w:r>
      <w:r w:rsidRPr="00497B00">
        <w:rPr>
          <w:color w:val="000000"/>
          <w:lang w:val="kk-KZ"/>
        </w:rPr>
        <w:t>арына негізделеді, дөрекілікке, ұятсыздыққа, басқа адамдардың ар-намысы мен қадір-қасиетіне нұқсан келтіруге, оларға моральдық немесе материалдық залал келтіруге, құқыққа қарсы іс-әрекеттер жасауға жол берілмейді.</w:t>
      </w:r>
    </w:p>
    <w:p w:rsidR="00615968" w:rsidRPr="00497B00" w:rsidRDefault="00615968" w:rsidP="00E01483">
      <w:pPr>
        <w:pStyle w:val="a3"/>
        <w:widowControl w:val="0"/>
        <w:spacing w:line="240" w:lineRule="auto"/>
        <w:ind w:firstLine="709"/>
        <w:rPr>
          <w:color w:val="000000"/>
          <w:lang w:val="kk-KZ"/>
        </w:rPr>
      </w:pPr>
      <w:r w:rsidRPr="00497B00">
        <w:rPr>
          <w:color w:val="000000"/>
          <w:lang w:val="kk-KZ"/>
        </w:rPr>
        <w:t>Білім алушылар мен оқытушылардың қарым – қатынасының түрлі нысандары-оқу мәселелерін бірлесіп талқылау және шешу, жобаларды орындау көтермеленеді.</w:t>
      </w:r>
    </w:p>
    <w:p w:rsidR="00E01483" w:rsidRPr="00497B00" w:rsidRDefault="00615968" w:rsidP="00E01483">
      <w:pPr>
        <w:pStyle w:val="a3"/>
        <w:widowControl w:val="0"/>
        <w:spacing w:line="240" w:lineRule="auto"/>
        <w:ind w:firstLine="709"/>
        <w:rPr>
          <w:color w:val="000000"/>
          <w:lang w:val="kk-KZ"/>
        </w:rPr>
      </w:pPr>
      <w:r w:rsidRPr="00497B00">
        <w:rPr>
          <w:color w:val="000000"/>
          <w:lang w:val="kk-KZ"/>
        </w:rPr>
        <w:t xml:space="preserve">Оқу </w:t>
      </w:r>
      <w:r>
        <w:rPr>
          <w:color w:val="000000"/>
          <w:lang w:val="kk-KZ"/>
        </w:rPr>
        <w:t>ү</w:t>
      </w:r>
      <w:r w:rsidRPr="00497B00">
        <w:rPr>
          <w:color w:val="000000"/>
          <w:lang w:val="kk-KZ"/>
        </w:rPr>
        <w:t>дер</w:t>
      </w:r>
      <w:r>
        <w:rPr>
          <w:color w:val="000000"/>
          <w:lang w:val="kk-KZ"/>
        </w:rPr>
        <w:t>і</w:t>
      </w:r>
      <w:r w:rsidRPr="00497B00">
        <w:rPr>
          <w:color w:val="000000"/>
          <w:lang w:val="kk-KZ"/>
        </w:rPr>
        <w:t>с</w:t>
      </w:r>
      <w:r>
        <w:rPr>
          <w:color w:val="000000"/>
          <w:lang w:val="kk-KZ"/>
        </w:rPr>
        <w:t>і</w:t>
      </w:r>
      <w:r w:rsidRPr="00497B00">
        <w:rPr>
          <w:color w:val="000000"/>
          <w:lang w:val="kk-KZ"/>
        </w:rPr>
        <w:t>нде туындайтын мәселелерді шешу кезінде университет студенттері ең алдымен әділеттілік принципін басшылыққа алады.</w:t>
      </w:r>
    </w:p>
    <w:p w:rsidR="00E01483" w:rsidRPr="00497B00" w:rsidRDefault="00615968" w:rsidP="00E01483">
      <w:pPr>
        <w:pStyle w:val="a3"/>
        <w:widowControl w:val="0"/>
        <w:spacing w:line="240" w:lineRule="auto"/>
        <w:ind w:firstLine="709"/>
        <w:rPr>
          <w:color w:val="000000"/>
          <w:lang w:val="kk-KZ"/>
        </w:rPr>
      </w:pPr>
      <w:r w:rsidRPr="00497B00">
        <w:rPr>
          <w:color w:val="000000"/>
          <w:lang w:val="kk-KZ"/>
        </w:rPr>
        <w:t>Студенттер оқытылатын курстар бойынша барлық ақпараттың қол жетімділігіне және ақпаратты</w:t>
      </w:r>
      <w:r>
        <w:rPr>
          <w:color w:val="000000"/>
          <w:lang w:val="kk-KZ"/>
        </w:rPr>
        <w:t>ң</w:t>
      </w:r>
      <w:r w:rsidRPr="00497B00">
        <w:rPr>
          <w:color w:val="000000"/>
          <w:lang w:val="kk-KZ"/>
        </w:rPr>
        <w:t xml:space="preserve"> үнемі жаңар</w:t>
      </w:r>
      <w:r>
        <w:rPr>
          <w:color w:val="000000"/>
          <w:lang w:val="kk-KZ"/>
        </w:rPr>
        <w:t xml:space="preserve">тылуына </w:t>
      </w:r>
      <w:r w:rsidRPr="00497B00">
        <w:rPr>
          <w:color w:val="000000"/>
          <w:lang w:val="kk-KZ"/>
        </w:rPr>
        <w:t>сене алады. Олар курсты бағдарламада қарастырылған толық көлемде тыңдауға құқылы.</w:t>
      </w:r>
    </w:p>
    <w:p w:rsidR="00615968" w:rsidRPr="00615968" w:rsidRDefault="00615968" w:rsidP="00E01483">
      <w:pPr>
        <w:pStyle w:val="a3"/>
        <w:widowControl w:val="0"/>
        <w:spacing w:line="240" w:lineRule="auto"/>
        <w:ind w:firstLine="709"/>
        <w:rPr>
          <w:color w:val="000000"/>
          <w:lang w:val="kk-KZ"/>
        </w:rPr>
      </w:pPr>
      <w:r w:rsidRPr="00497B00">
        <w:rPr>
          <w:color w:val="000000"/>
          <w:lang w:val="kk-KZ"/>
        </w:rPr>
        <w:t>Білім алушылар өздерінің құқықтары мен міндеттеріне қатысты университеттің барлық ережелері мен нұсқаулықтарын білуге міндетті. Олар нұсқаулар мен ережелердің қол жетімділігіне сене алад</w:t>
      </w:r>
      <w:r>
        <w:rPr>
          <w:color w:val="000000"/>
          <w:lang w:val="kk-KZ"/>
        </w:rPr>
        <w:t>ы.</w:t>
      </w:r>
    </w:p>
    <w:p w:rsidR="00615968" w:rsidRPr="00497B00" w:rsidRDefault="00615968" w:rsidP="00E01483">
      <w:pPr>
        <w:pStyle w:val="a3"/>
        <w:widowControl w:val="0"/>
        <w:spacing w:line="240" w:lineRule="auto"/>
        <w:ind w:firstLine="709"/>
        <w:rPr>
          <w:color w:val="000000"/>
          <w:lang w:val="kk-KZ"/>
        </w:rPr>
      </w:pPr>
      <w:r w:rsidRPr="00497B00">
        <w:rPr>
          <w:color w:val="000000"/>
          <w:lang w:val="kk-KZ"/>
        </w:rPr>
        <w:t>Білім алушылар сабаққа үнемі қатысуға, оқу жоспарларында көзделген тапсырмаларды орындауға, аралық және қорытынды бақылаудан уақтылы өтуге міндетті.</w:t>
      </w:r>
    </w:p>
    <w:p w:rsidR="000D3B9F" w:rsidRPr="00497B00" w:rsidRDefault="000D3B9F" w:rsidP="00E01483">
      <w:pPr>
        <w:pStyle w:val="a3"/>
        <w:widowControl w:val="0"/>
        <w:spacing w:line="240" w:lineRule="auto"/>
        <w:ind w:firstLine="709"/>
        <w:rPr>
          <w:color w:val="000000"/>
          <w:lang w:val="kk-KZ"/>
        </w:rPr>
      </w:pPr>
      <w:r w:rsidRPr="00497B00">
        <w:rPr>
          <w:color w:val="000000"/>
          <w:lang w:val="kk-KZ"/>
        </w:rPr>
        <w:t>Оқытушы</w:t>
      </w:r>
      <w:r w:rsidR="007C6349">
        <w:rPr>
          <w:color w:val="000000"/>
          <w:lang w:val="kk-KZ"/>
        </w:rPr>
        <w:t>,</w:t>
      </w:r>
      <w:r w:rsidRPr="00497B00">
        <w:rPr>
          <w:color w:val="000000"/>
          <w:lang w:val="kk-KZ"/>
        </w:rPr>
        <w:t xml:space="preserve"> пәнді бұзғаны үшін білім алушыны сабақтан шығаруға құқылы. Білім алушы дау-дамайға түспестен бағынуға міндетті. Сабақтан кейін сыпайы түрде түсіндіріп, мұғалімнен кешірім сұрау керек.</w:t>
      </w:r>
    </w:p>
    <w:p w:rsidR="007C6349" w:rsidRPr="00497B00" w:rsidRDefault="007C6349" w:rsidP="00E01483">
      <w:pPr>
        <w:widowControl w:val="0"/>
        <w:shd w:val="clear" w:color="auto" w:fill="FFFFFF"/>
        <w:ind w:firstLine="709"/>
        <w:jc w:val="both"/>
        <w:rPr>
          <w:color w:val="000000"/>
          <w:lang w:val="kk-KZ"/>
        </w:rPr>
      </w:pPr>
      <w:r w:rsidRPr="00497B00">
        <w:rPr>
          <w:color w:val="000000"/>
          <w:lang w:val="kk-KZ"/>
        </w:rPr>
        <w:t>Оқу процесінде өзара көмек, қарым – қатынаста-шынайылық, ашықтық және толеранттылық құпталады.</w:t>
      </w:r>
    </w:p>
    <w:p w:rsidR="007C6349" w:rsidRDefault="007C6349" w:rsidP="00E01483">
      <w:pPr>
        <w:widowControl w:val="0"/>
        <w:shd w:val="clear" w:color="auto" w:fill="FFFFFF"/>
        <w:ind w:firstLine="709"/>
        <w:jc w:val="both"/>
        <w:rPr>
          <w:b/>
        </w:rPr>
      </w:pPr>
      <w:r>
        <w:rPr>
          <w:b/>
        </w:rPr>
        <w:t>Білім алушылар</w:t>
      </w:r>
      <w:r w:rsidRPr="007C6349">
        <w:rPr>
          <w:b/>
        </w:rPr>
        <w:t>:</w:t>
      </w:r>
    </w:p>
    <w:p w:rsidR="007C6349" w:rsidRDefault="007C6349" w:rsidP="007C6349">
      <w:pPr>
        <w:pStyle w:val="a8"/>
        <w:widowControl w:val="0"/>
        <w:numPr>
          <w:ilvl w:val="0"/>
          <w:numId w:val="8"/>
        </w:numPr>
        <w:shd w:val="clear" w:color="auto" w:fill="FFFFFF"/>
        <w:jc w:val="both"/>
      </w:pPr>
      <w:r w:rsidRPr="007C6349">
        <w:t>осы Кодекспен танысуға (танысу парағын</w:t>
      </w:r>
      <w:r w:rsidRPr="007C6349">
        <w:rPr>
          <w:lang w:val="kk-KZ"/>
        </w:rPr>
        <w:t>да</w:t>
      </w:r>
      <w:r>
        <w:rPr>
          <w:lang w:val="kk-KZ"/>
        </w:rPr>
        <w:t xml:space="preserve"> визасы бар</w:t>
      </w:r>
      <w:r w:rsidRPr="007C6349">
        <w:rPr>
          <w:lang w:val="kk-KZ"/>
        </w:rPr>
        <w:t>)</w:t>
      </w:r>
      <w:r w:rsidRPr="007C6349">
        <w:t>;</w:t>
      </w:r>
    </w:p>
    <w:p w:rsidR="00E01483" w:rsidRPr="00C30A71" w:rsidRDefault="00E01483" w:rsidP="00E01483">
      <w:pPr>
        <w:widowControl w:val="0"/>
        <w:shd w:val="clear" w:color="auto" w:fill="FFFFFF"/>
        <w:ind w:firstLine="709"/>
        <w:jc w:val="both"/>
      </w:pPr>
      <w:r w:rsidRPr="00C30A71">
        <w:t xml:space="preserve">2)  </w:t>
      </w:r>
      <w:r w:rsidR="007C6349" w:rsidRPr="007C6349">
        <w:t xml:space="preserve">оқу </w:t>
      </w:r>
      <w:r w:rsidR="007C6349">
        <w:rPr>
          <w:lang w:val="kk-KZ"/>
        </w:rPr>
        <w:t>үдерісінде</w:t>
      </w:r>
      <w:r w:rsidR="007C6349" w:rsidRPr="007C6349">
        <w:t xml:space="preserve"> өз пікірін еркін білдіруге;</w:t>
      </w:r>
    </w:p>
    <w:p w:rsidR="009E1883" w:rsidRDefault="00E01483" w:rsidP="00E01483">
      <w:pPr>
        <w:widowControl w:val="0"/>
        <w:shd w:val="clear" w:color="auto" w:fill="FFFFFF"/>
        <w:ind w:firstLine="709"/>
        <w:jc w:val="both"/>
        <w:rPr>
          <w:lang w:val="kk-KZ"/>
        </w:rPr>
      </w:pPr>
      <w:r w:rsidRPr="00C30A71">
        <w:t xml:space="preserve">3)  </w:t>
      </w:r>
      <w:r w:rsidR="009E1883" w:rsidRPr="009E1883">
        <w:t>осы Кодексті бұзды деп негізсіз айыптаудан қорғау</w:t>
      </w:r>
      <w:r w:rsidR="009E1883">
        <w:rPr>
          <w:lang w:val="kk-KZ"/>
        </w:rPr>
        <w:t>ына</w:t>
      </w:r>
      <w:r w:rsidR="009E1883" w:rsidRPr="009E1883">
        <w:t xml:space="preserve"> және дәлелдемелер беруге</w:t>
      </w:r>
      <w:r w:rsidR="007C6349">
        <w:t xml:space="preserve"> </w:t>
      </w:r>
      <w:r w:rsidR="009E1883">
        <w:rPr>
          <w:lang w:val="kk-KZ"/>
        </w:rPr>
        <w:t xml:space="preserve"> </w:t>
      </w:r>
    </w:p>
    <w:p w:rsidR="00E01483" w:rsidRPr="007C6349" w:rsidRDefault="009E1883" w:rsidP="00E01483">
      <w:pPr>
        <w:widowControl w:val="0"/>
        <w:shd w:val="clear" w:color="auto" w:fill="FFFFFF"/>
        <w:ind w:firstLine="709"/>
        <w:jc w:val="both"/>
        <w:rPr>
          <w:lang w:val="kk-KZ"/>
        </w:rPr>
      </w:pPr>
      <w:r>
        <w:rPr>
          <w:lang w:val="kk-KZ"/>
        </w:rPr>
        <w:t xml:space="preserve">      </w:t>
      </w:r>
      <w:r w:rsidR="007C6349" w:rsidRPr="00497B00">
        <w:rPr>
          <w:b/>
          <w:lang w:val="kk-KZ"/>
        </w:rPr>
        <w:t>құқы</w:t>
      </w:r>
      <w:r w:rsidR="007C6349">
        <w:rPr>
          <w:b/>
          <w:lang w:val="kk-KZ"/>
        </w:rPr>
        <w:t>лы.</w:t>
      </w:r>
    </w:p>
    <w:p w:rsidR="00E01483" w:rsidRPr="003C31D8" w:rsidRDefault="009E1883" w:rsidP="00E01483">
      <w:pPr>
        <w:pStyle w:val="a3"/>
        <w:widowControl w:val="0"/>
        <w:spacing w:line="240" w:lineRule="auto"/>
        <w:ind w:firstLine="709"/>
        <w:rPr>
          <w:color w:val="000000"/>
          <w:lang w:val="kk-KZ"/>
        </w:rPr>
      </w:pPr>
      <w:r>
        <w:rPr>
          <w:b/>
          <w:color w:val="000000"/>
          <w:lang w:val="kk-KZ"/>
        </w:rPr>
        <w:t>Білім алушы</w:t>
      </w:r>
      <w:r w:rsidR="004860A2" w:rsidRPr="003C31D8">
        <w:rPr>
          <w:lang w:val="kk-KZ"/>
        </w:rPr>
        <w:t xml:space="preserve"> </w:t>
      </w:r>
      <w:r w:rsidR="004860A2" w:rsidRPr="004860A2">
        <w:rPr>
          <w:b/>
          <w:i/>
          <w:color w:val="000000"/>
          <w:lang w:val="kk-KZ"/>
        </w:rPr>
        <w:t>тиісті емес</w:t>
      </w:r>
      <w:r w:rsidR="00970028" w:rsidRPr="004860A2">
        <w:rPr>
          <w:b/>
          <w:i/>
          <w:color w:val="000000"/>
          <w:lang w:val="kk-KZ"/>
        </w:rPr>
        <w:t>:</w:t>
      </w:r>
    </w:p>
    <w:p w:rsidR="00E01483" w:rsidRPr="003C31D8" w:rsidRDefault="00E01483" w:rsidP="00E01483">
      <w:pPr>
        <w:widowControl w:val="0"/>
        <w:ind w:firstLine="709"/>
        <w:jc w:val="both"/>
        <w:rPr>
          <w:color w:val="000000"/>
          <w:lang w:val="kk-KZ"/>
        </w:rPr>
      </w:pPr>
      <w:r w:rsidRPr="003C31D8">
        <w:rPr>
          <w:color w:val="000000"/>
          <w:lang w:val="kk-KZ"/>
        </w:rPr>
        <w:t xml:space="preserve">1) </w:t>
      </w:r>
      <w:r w:rsidR="00970028">
        <w:rPr>
          <w:color w:val="000000"/>
          <w:lang w:val="kk-KZ"/>
        </w:rPr>
        <w:t>оқытушыларды</w:t>
      </w:r>
      <w:r w:rsidR="00970028" w:rsidRPr="003C31D8">
        <w:rPr>
          <w:color w:val="000000"/>
          <w:lang w:val="kk-KZ"/>
        </w:rPr>
        <w:t xml:space="preserve"> алдау, </w:t>
      </w:r>
      <w:r w:rsidR="003C31D8">
        <w:rPr>
          <w:color w:val="000000"/>
          <w:lang w:val="kk-KZ"/>
        </w:rPr>
        <w:t xml:space="preserve">адалсыздық </w:t>
      </w:r>
      <w:r w:rsidR="00970028" w:rsidRPr="003C31D8">
        <w:rPr>
          <w:color w:val="000000"/>
          <w:lang w:val="kk-KZ"/>
        </w:rPr>
        <w:t>немесе жаңылыстырумен байланысты кез-келген іс-шараларға қатысу</w:t>
      </w:r>
      <w:r w:rsidR="00970028">
        <w:rPr>
          <w:color w:val="000000"/>
          <w:lang w:val="kk-KZ"/>
        </w:rPr>
        <w:t>ына</w:t>
      </w:r>
      <w:r w:rsidR="00970028" w:rsidRPr="003C31D8">
        <w:rPr>
          <w:color w:val="000000"/>
          <w:lang w:val="kk-KZ"/>
        </w:rPr>
        <w:t>;</w:t>
      </w:r>
      <w:r w:rsidR="00970028">
        <w:rPr>
          <w:color w:val="000000"/>
          <w:lang w:val="kk-KZ"/>
        </w:rPr>
        <w:t xml:space="preserve"> </w:t>
      </w:r>
    </w:p>
    <w:p w:rsidR="00E01483" w:rsidRPr="00497B00" w:rsidRDefault="00970028" w:rsidP="00970028">
      <w:pPr>
        <w:widowControl w:val="0"/>
        <w:tabs>
          <w:tab w:val="left" w:pos="993"/>
        </w:tabs>
        <w:ind w:firstLine="709"/>
        <w:jc w:val="both"/>
        <w:rPr>
          <w:color w:val="000000"/>
          <w:lang w:val="kk-KZ"/>
        </w:rPr>
      </w:pPr>
      <w:r w:rsidRPr="00497B00">
        <w:rPr>
          <w:color w:val="000000"/>
          <w:lang w:val="kk-KZ"/>
        </w:rPr>
        <w:t>2)оқытушылар</w:t>
      </w:r>
      <w:r>
        <w:rPr>
          <w:color w:val="000000"/>
          <w:lang w:val="kk-KZ"/>
        </w:rPr>
        <w:t>ға,</w:t>
      </w:r>
      <w:r w:rsidRPr="00497B00">
        <w:rPr>
          <w:color w:val="000000"/>
          <w:lang w:val="kk-KZ"/>
        </w:rPr>
        <w:t xml:space="preserve"> қызметкерлерге және жолдастар</w:t>
      </w:r>
      <w:r>
        <w:rPr>
          <w:color w:val="000000"/>
          <w:lang w:val="kk-KZ"/>
        </w:rPr>
        <w:t>ына</w:t>
      </w:r>
      <w:r w:rsidRPr="00497B00">
        <w:rPr>
          <w:color w:val="000000"/>
          <w:lang w:val="kk-KZ"/>
        </w:rPr>
        <w:t xml:space="preserve"> құрметпен қарамау</w:t>
      </w:r>
      <w:r>
        <w:rPr>
          <w:color w:val="000000"/>
          <w:lang w:val="kk-KZ"/>
        </w:rPr>
        <w:t>ға</w:t>
      </w:r>
      <w:r w:rsidRPr="00497B00">
        <w:rPr>
          <w:color w:val="000000"/>
          <w:lang w:val="kk-KZ"/>
        </w:rPr>
        <w:t>;</w:t>
      </w:r>
      <w:r>
        <w:rPr>
          <w:color w:val="000000"/>
          <w:lang w:val="kk-KZ"/>
        </w:rPr>
        <w:t xml:space="preserve"> </w:t>
      </w:r>
    </w:p>
    <w:p w:rsidR="00E01483" w:rsidRPr="00497B00" w:rsidRDefault="00E01483" w:rsidP="00E01483">
      <w:pPr>
        <w:widowControl w:val="0"/>
        <w:ind w:firstLine="709"/>
        <w:jc w:val="both"/>
        <w:rPr>
          <w:color w:val="000000"/>
          <w:lang w:val="kk-KZ"/>
        </w:rPr>
      </w:pPr>
      <w:r w:rsidRPr="00C30A71">
        <w:rPr>
          <w:color w:val="000000"/>
          <w:lang w:val="kk-KZ"/>
        </w:rPr>
        <w:lastRenderedPageBreak/>
        <w:t>3</w:t>
      </w:r>
      <w:r w:rsidRPr="00497B00">
        <w:rPr>
          <w:color w:val="000000"/>
          <w:lang w:val="kk-KZ"/>
        </w:rPr>
        <w:t xml:space="preserve">) </w:t>
      </w:r>
      <w:r w:rsidR="004860A2" w:rsidRPr="00497B00">
        <w:rPr>
          <w:color w:val="000000"/>
          <w:lang w:val="kk-KZ"/>
        </w:rPr>
        <w:t>сабақты өткізіп жіберу немесе оларға себепсіз кешігіп келу</w:t>
      </w:r>
      <w:r w:rsidR="004860A2">
        <w:rPr>
          <w:color w:val="000000"/>
          <w:lang w:val="kk-KZ"/>
        </w:rPr>
        <w:t>ге</w:t>
      </w:r>
      <w:r w:rsidRPr="00497B00">
        <w:rPr>
          <w:color w:val="000000"/>
          <w:lang w:val="kk-KZ"/>
        </w:rPr>
        <w:t xml:space="preserve">; </w:t>
      </w:r>
    </w:p>
    <w:p w:rsidR="00E01483" w:rsidRPr="00497B00" w:rsidRDefault="00E01483" w:rsidP="00E01483">
      <w:pPr>
        <w:widowControl w:val="0"/>
        <w:ind w:firstLine="709"/>
        <w:jc w:val="both"/>
        <w:rPr>
          <w:color w:val="000000"/>
          <w:lang w:val="kk-KZ"/>
        </w:rPr>
      </w:pPr>
      <w:r w:rsidRPr="00C30A71">
        <w:rPr>
          <w:color w:val="000000"/>
          <w:lang w:val="kk-KZ"/>
        </w:rPr>
        <w:t>4</w:t>
      </w:r>
      <w:r w:rsidRPr="00497B00">
        <w:rPr>
          <w:color w:val="000000"/>
          <w:lang w:val="kk-KZ"/>
        </w:rPr>
        <w:t>)</w:t>
      </w:r>
      <w:r w:rsidR="004860A2" w:rsidRPr="00497B00">
        <w:rPr>
          <w:lang w:val="kk-KZ"/>
        </w:rPr>
        <w:t xml:space="preserve"> </w:t>
      </w:r>
      <w:r w:rsidR="004860A2" w:rsidRPr="00497B00">
        <w:rPr>
          <w:color w:val="000000"/>
          <w:lang w:val="kk-KZ"/>
        </w:rPr>
        <w:t xml:space="preserve">сабақ, емтихан кезінде аудиториядан </w:t>
      </w:r>
      <w:r w:rsidR="004860A2">
        <w:rPr>
          <w:color w:val="000000"/>
          <w:lang w:val="kk-KZ"/>
        </w:rPr>
        <w:t>оқытушының</w:t>
      </w:r>
      <w:r w:rsidR="004860A2" w:rsidRPr="00497B00">
        <w:rPr>
          <w:color w:val="000000"/>
          <w:lang w:val="kk-KZ"/>
        </w:rPr>
        <w:t>/емтихан алушының рұқсатынсыз кету</w:t>
      </w:r>
      <w:r w:rsidR="004860A2">
        <w:rPr>
          <w:color w:val="000000"/>
          <w:lang w:val="kk-KZ"/>
        </w:rPr>
        <w:t>іне</w:t>
      </w:r>
      <w:r w:rsidR="004860A2" w:rsidRPr="00497B00">
        <w:rPr>
          <w:color w:val="000000"/>
          <w:lang w:val="kk-KZ"/>
        </w:rPr>
        <w:t>;</w:t>
      </w:r>
    </w:p>
    <w:p w:rsidR="00E01483" w:rsidRPr="00970028" w:rsidRDefault="00E01483" w:rsidP="00E01483">
      <w:pPr>
        <w:widowControl w:val="0"/>
        <w:ind w:firstLine="709"/>
        <w:jc w:val="both"/>
        <w:rPr>
          <w:color w:val="000000"/>
          <w:lang w:val="kk-KZ"/>
        </w:rPr>
      </w:pPr>
      <w:r w:rsidRPr="00497B00">
        <w:rPr>
          <w:lang w:val="kk-KZ"/>
        </w:rPr>
        <w:t>5)</w:t>
      </w:r>
      <w:r w:rsidR="004860A2" w:rsidRPr="00497B00">
        <w:rPr>
          <w:lang w:val="kk-KZ"/>
        </w:rPr>
        <w:t xml:space="preserve"> курс оқытушысының алдын-ала рұқсатынсыз бір жұмысты бағалау үшін бірнеше рет тапсыру. Кішігірім өзгерістер мен түзетулер, мысалы, эсседе немесе басқа жазбаша жұмыст</w:t>
      </w:r>
      <w:r w:rsidR="004860A2">
        <w:rPr>
          <w:lang w:val="kk-KZ"/>
        </w:rPr>
        <w:t>а</w:t>
      </w:r>
      <w:r w:rsidR="004860A2" w:rsidRPr="00497B00">
        <w:rPr>
          <w:lang w:val="kk-KZ"/>
        </w:rPr>
        <w:t xml:space="preserve"> түрлендіру</w:t>
      </w:r>
      <w:r w:rsidR="004860A2">
        <w:rPr>
          <w:lang w:val="kk-KZ"/>
        </w:rPr>
        <w:t xml:space="preserve"> </w:t>
      </w:r>
      <w:r w:rsidR="004860A2" w:rsidRPr="00497B00">
        <w:rPr>
          <w:lang w:val="kk-KZ"/>
        </w:rPr>
        <w:t>жасау, тапсырманы өңдеудің қолайлы әдісі емес.</w:t>
      </w:r>
    </w:p>
    <w:p w:rsidR="00A265C4" w:rsidRPr="00A265C4" w:rsidRDefault="00A265C4" w:rsidP="00E01483">
      <w:pPr>
        <w:widowControl w:val="0"/>
        <w:shd w:val="clear" w:color="auto" w:fill="FFFFFF"/>
        <w:ind w:firstLine="709"/>
        <w:jc w:val="both"/>
        <w:rPr>
          <w:b/>
          <w:lang w:val="kk-KZ"/>
        </w:rPr>
      </w:pPr>
      <w:r w:rsidRPr="00A265C4">
        <w:rPr>
          <w:b/>
          <w:lang w:val="kk-KZ"/>
        </w:rPr>
        <w:t>Академиялық адалдық қағида</w:t>
      </w:r>
      <w:r w:rsidR="006040BE">
        <w:rPr>
          <w:b/>
          <w:lang w:val="kk-KZ"/>
        </w:rPr>
        <w:t>лар</w:t>
      </w:r>
      <w:r w:rsidRPr="00A265C4">
        <w:rPr>
          <w:b/>
          <w:lang w:val="kk-KZ"/>
        </w:rPr>
        <w:t>ын сақтау үшін білім алушылар</w:t>
      </w:r>
      <w:r w:rsidR="00A76FE4">
        <w:rPr>
          <w:b/>
          <w:lang w:val="kk-KZ"/>
        </w:rPr>
        <w:t>дың міндеті</w:t>
      </w:r>
      <w:r w:rsidRPr="00A265C4">
        <w:rPr>
          <w:b/>
          <w:lang w:val="kk-KZ"/>
        </w:rPr>
        <w:t>:</w:t>
      </w:r>
    </w:p>
    <w:p w:rsidR="00E01483" w:rsidRPr="00497B00" w:rsidRDefault="00A265C4" w:rsidP="00E01483">
      <w:pPr>
        <w:widowControl w:val="0"/>
        <w:shd w:val="clear" w:color="auto" w:fill="FFFFFF"/>
        <w:ind w:firstLine="709"/>
        <w:jc w:val="both"/>
        <w:rPr>
          <w:lang w:val="kk-KZ"/>
        </w:rPr>
      </w:pPr>
      <w:r w:rsidRPr="00497B00">
        <w:rPr>
          <w:lang w:val="kk-KZ"/>
        </w:rPr>
        <w:t>1) </w:t>
      </w:r>
      <w:r w:rsidR="009D07B1" w:rsidRPr="00497B00">
        <w:rPr>
          <w:lang w:val="kk-KZ"/>
        </w:rPr>
        <w:t>осы Кодекстің нормаларын сақтау;</w:t>
      </w:r>
    </w:p>
    <w:p w:rsidR="00A76FE4" w:rsidRPr="00497B00" w:rsidRDefault="00E01483" w:rsidP="00E01483">
      <w:pPr>
        <w:widowControl w:val="0"/>
        <w:shd w:val="clear" w:color="auto" w:fill="FFFFFF"/>
        <w:ind w:firstLine="709"/>
        <w:jc w:val="both"/>
        <w:rPr>
          <w:lang w:val="kk-KZ"/>
        </w:rPr>
      </w:pPr>
      <w:r w:rsidRPr="00497B00">
        <w:rPr>
          <w:lang w:val="kk-KZ"/>
        </w:rPr>
        <w:t>2) </w:t>
      </w:r>
      <w:r w:rsidR="00A76FE4" w:rsidRPr="00497B00">
        <w:rPr>
          <w:lang w:val="kk-KZ"/>
        </w:rPr>
        <w:t>бағаланатын жұмыстарды орындау кезінде академиялық адалдықты мүлтіксіз сақтау;</w:t>
      </w:r>
    </w:p>
    <w:p w:rsidR="00A76FE4" w:rsidRPr="00497B00" w:rsidRDefault="00E01483" w:rsidP="00E01483">
      <w:pPr>
        <w:widowControl w:val="0"/>
        <w:shd w:val="clear" w:color="auto" w:fill="FFFFFF"/>
        <w:ind w:firstLine="709"/>
        <w:jc w:val="both"/>
        <w:rPr>
          <w:lang w:val="kk-KZ"/>
        </w:rPr>
      </w:pPr>
      <w:r w:rsidRPr="00497B00">
        <w:rPr>
          <w:lang w:val="kk-KZ"/>
        </w:rPr>
        <w:t xml:space="preserve">3)  </w:t>
      </w:r>
      <w:r w:rsidR="00A76FE4" w:rsidRPr="00497B00">
        <w:rPr>
          <w:lang w:val="kk-KZ"/>
        </w:rPr>
        <w:t>авторды, шығарманың атауын және бетті көрсете отырып, біреудің сөзі мен ойын жеткізу әдісін қолдан</w:t>
      </w:r>
      <w:r w:rsidR="00A76FE4">
        <w:rPr>
          <w:lang w:val="kk-KZ"/>
        </w:rPr>
        <w:t>у</w:t>
      </w:r>
      <w:r w:rsidR="00A76FE4" w:rsidRPr="00497B00">
        <w:rPr>
          <w:lang w:val="kk-KZ"/>
        </w:rPr>
        <w:t>;</w:t>
      </w:r>
    </w:p>
    <w:p w:rsidR="00A76FE4" w:rsidRPr="00497B00" w:rsidRDefault="00E01483" w:rsidP="00E01483">
      <w:pPr>
        <w:widowControl w:val="0"/>
        <w:shd w:val="clear" w:color="auto" w:fill="FFFFFF"/>
        <w:ind w:firstLine="709"/>
        <w:jc w:val="both"/>
        <w:rPr>
          <w:lang w:val="kk-KZ"/>
        </w:rPr>
      </w:pPr>
      <w:r w:rsidRPr="00497B00">
        <w:rPr>
          <w:lang w:val="kk-KZ"/>
        </w:rPr>
        <w:t xml:space="preserve">4)  </w:t>
      </w:r>
      <w:r w:rsidR="00A76FE4" w:rsidRPr="00497B00">
        <w:rPr>
          <w:lang w:val="kk-KZ"/>
        </w:rPr>
        <w:t>бағаланатын жұмыстардың соңында пайдаланылған әдебиеттер тізімі көрсет</w:t>
      </w:r>
      <w:r w:rsidR="00A76FE4">
        <w:rPr>
          <w:lang w:val="kk-KZ"/>
        </w:rPr>
        <w:t>у</w:t>
      </w:r>
      <w:r w:rsidR="00A76FE4" w:rsidRPr="00497B00">
        <w:rPr>
          <w:lang w:val="kk-KZ"/>
        </w:rPr>
        <w:t>;</w:t>
      </w:r>
    </w:p>
    <w:p w:rsidR="00E01483" w:rsidRPr="00497B00" w:rsidRDefault="00E01483" w:rsidP="00E01483">
      <w:pPr>
        <w:widowControl w:val="0"/>
        <w:shd w:val="clear" w:color="auto" w:fill="FFFFFF"/>
        <w:ind w:firstLine="709"/>
        <w:jc w:val="both"/>
        <w:rPr>
          <w:lang w:val="kk-KZ"/>
        </w:rPr>
      </w:pPr>
      <w:r w:rsidRPr="00497B00">
        <w:rPr>
          <w:lang w:val="kk-KZ"/>
        </w:rPr>
        <w:t xml:space="preserve">5)  </w:t>
      </w:r>
      <w:r w:rsidR="00A76FE4" w:rsidRPr="00497B00">
        <w:rPr>
          <w:lang w:val="kk-KZ"/>
        </w:rPr>
        <w:t xml:space="preserve">сенімді және </w:t>
      </w:r>
      <w:r w:rsidR="00A76FE4">
        <w:rPr>
          <w:lang w:val="kk-KZ"/>
        </w:rPr>
        <w:t xml:space="preserve">дұрыс </w:t>
      </w:r>
      <w:r w:rsidR="00A76FE4" w:rsidRPr="00497B00">
        <w:rPr>
          <w:lang w:val="kk-KZ"/>
        </w:rPr>
        <w:t>ақпарат көздерін пайдалану</w:t>
      </w:r>
      <w:r w:rsidRPr="00497B00">
        <w:rPr>
          <w:lang w:val="kk-KZ"/>
        </w:rPr>
        <w:t>;</w:t>
      </w:r>
    </w:p>
    <w:p w:rsidR="00A76FE4" w:rsidRPr="00497B00" w:rsidRDefault="00E01483" w:rsidP="00A76FE4">
      <w:pPr>
        <w:widowControl w:val="0"/>
        <w:shd w:val="clear" w:color="auto" w:fill="FFFFFF"/>
        <w:ind w:firstLine="709"/>
        <w:jc w:val="both"/>
        <w:rPr>
          <w:lang w:val="kk-KZ"/>
        </w:rPr>
      </w:pPr>
      <w:r w:rsidRPr="00497B00">
        <w:rPr>
          <w:lang w:val="kk-KZ"/>
        </w:rPr>
        <w:t xml:space="preserve">6)  </w:t>
      </w:r>
      <w:r w:rsidR="00A76FE4" w:rsidRPr="00497B00">
        <w:rPr>
          <w:lang w:val="kk-KZ"/>
        </w:rPr>
        <w:t>басқа білім алушыларға өзіндік орындалған бағаланатын жұмысты ұсынбау;</w:t>
      </w:r>
    </w:p>
    <w:p w:rsidR="00E01483" w:rsidRPr="00497B00" w:rsidRDefault="00E01483" w:rsidP="00A76FE4">
      <w:pPr>
        <w:widowControl w:val="0"/>
        <w:shd w:val="clear" w:color="auto" w:fill="FFFFFF"/>
        <w:ind w:firstLine="709"/>
        <w:jc w:val="both"/>
        <w:rPr>
          <w:lang w:val="kk-KZ"/>
        </w:rPr>
      </w:pPr>
      <w:r w:rsidRPr="00C30A71">
        <w:rPr>
          <w:lang w:val="kk-KZ"/>
        </w:rPr>
        <w:t xml:space="preserve">7) </w:t>
      </w:r>
      <w:r w:rsidR="00A76FE4" w:rsidRPr="00A76FE4">
        <w:rPr>
          <w:lang w:val="kk-KZ"/>
        </w:rPr>
        <w:t>басқа біреудің зияткерлік меншігін пайдалануға қатысты негізгі қағидаларды құрметтеу және сақтау;</w:t>
      </w:r>
    </w:p>
    <w:p w:rsidR="00E01483" w:rsidRPr="00942916" w:rsidRDefault="00E01483" w:rsidP="00E01483">
      <w:pPr>
        <w:widowControl w:val="0"/>
        <w:ind w:firstLine="709"/>
        <w:jc w:val="both"/>
        <w:rPr>
          <w:lang w:val="kk-KZ"/>
        </w:rPr>
      </w:pPr>
      <w:r w:rsidRPr="00497B00">
        <w:rPr>
          <w:lang w:val="kk-KZ"/>
        </w:rPr>
        <w:t xml:space="preserve"> </w:t>
      </w:r>
      <w:r w:rsidRPr="00C30A71">
        <w:rPr>
          <w:lang w:val="kk-KZ"/>
        </w:rPr>
        <w:t xml:space="preserve">8) </w:t>
      </w:r>
      <w:r w:rsidR="00942916" w:rsidRPr="00942916">
        <w:rPr>
          <w:lang w:val="kk-KZ"/>
        </w:rPr>
        <w:t>этикалық стандарттарды қабыл</w:t>
      </w:r>
      <w:r w:rsidR="00942916">
        <w:rPr>
          <w:lang w:val="kk-KZ"/>
        </w:rPr>
        <w:t>дау</w:t>
      </w:r>
      <w:r w:rsidR="00942916" w:rsidRPr="00942916">
        <w:rPr>
          <w:lang w:val="kk-KZ"/>
        </w:rPr>
        <w:t xml:space="preserve"> және оларды қатаң сақта</w:t>
      </w:r>
      <w:r w:rsidR="00942916">
        <w:rPr>
          <w:lang w:val="kk-KZ"/>
        </w:rPr>
        <w:t>у</w:t>
      </w:r>
      <w:r w:rsidR="00942916" w:rsidRPr="00942916">
        <w:rPr>
          <w:lang w:val="kk-KZ"/>
        </w:rPr>
        <w:t xml:space="preserve">. Жұмыстың кез келген түрінде, ауызша және жазбаша түрде, ағымдағы және қорытынды бағалауда барлық </w:t>
      </w:r>
      <w:r w:rsidR="00942916">
        <w:rPr>
          <w:lang w:val="kk-KZ"/>
        </w:rPr>
        <w:t>қағида</w:t>
      </w:r>
      <w:r w:rsidR="00EF539E">
        <w:rPr>
          <w:lang w:val="kk-KZ"/>
        </w:rPr>
        <w:t>л</w:t>
      </w:r>
      <w:r w:rsidR="00942916">
        <w:rPr>
          <w:lang w:val="kk-KZ"/>
        </w:rPr>
        <w:t xml:space="preserve">арды </w:t>
      </w:r>
      <w:r w:rsidR="00942916" w:rsidRPr="00942916">
        <w:rPr>
          <w:lang w:val="kk-KZ"/>
        </w:rPr>
        <w:t>сақтау;</w:t>
      </w:r>
    </w:p>
    <w:p w:rsidR="001706AE" w:rsidRDefault="00E01483" w:rsidP="00E01483">
      <w:pPr>
        <w:widowControl w:val="0"/>
        <w:ind w:firstLine="709"/>
        <w:jc w:val="both"/>
        <w:rPr>
          <w:lang w:val="kk-KZ"/>
        </w:rPr>
      </w:pPr>
      <w:r w:rsidRPr="00942916">
        <w:rPr>
          <w:lang w:val="kk-KZ"/>
        </w:rPr>
        <w:t xml:space="preserve"> </w:t>
      </w:r>
      <w:r w:rsidRPr="00C30A71">
        <w:rPr>
          <w:lang w:val="kk-KZ"/>
        </w:rPr>
        <w:t xml:space="preserve">9) </w:t>
      </w:r>
      <w:r w:rsidR="001706AE" w:rsidRPr="001706AE">
        <w:rPr>
          <w:lang w:val="kk-KZ"/>
        </w:rPr>
        <w:t>ұсынылған жұмыс Білім беру жобасына қатысушының жеке жұмысы екенін есте сақта</w:t>
      </w:r>
      <w:r w:rsidR="001706AE">
        <w:rPr>
          <w:lang w:val="kk-KZ"/>
        </w:rPr>
        <w:t>у</w:t>
      </w:r>
      <w:r w:rsidR="001706AE" w:rsidRPr="001706AE">
        <w:rPr>
          <w:lang w:val="kk-KZ"/>
        </w:rPr>
        <w:t>;</w:t>
      </w:r>
    </w:p>
    <w:p w:rsidR="00CD7C1D" w:rsidRDefault="00E01483" w:rsidP="00E01483">
      <w:pPr>
        <w:widowControl w:val="0"/>
        <w:ind w:firstLine="709"/>
        <w:jc w:val="both"/>
        <w:rPr>
          <w:lang w:val="kk-KZ"/>
        </w:rPr>
      </w:pPr>
      <w:r w:rsidRPr="00C30A71">
        <w:rPr>
          <w:lang w:val="kk-KZ"/>
        </w:rPr>
        <w:t xml:space="preserve">10) </w:t>
      </w:r>
      <w:r w:rsidR="00CD7C1D" w:rsidRPr="00CD7C1D">
        <w:rPr>
          <w:lang w:val="kk-KZ"/>
        </w:rPr>
        <w:t>басқа адамдардың шығармаларынан үзінділерді пайдалану кезінде біреудің сөзін дәйексөз ретінде беру әдісін қолданыңыз;</w:t>
      </w:r>
    </w:p>
    <w:p w:rsidR="00E01483" w:rsidRPr="00C30A71" w:rsidRDefault="00E01483" w:rsidP="00E01483">
      <w:pPr>
        <w:widowControl w:val="0"/>
        <w:ind w:firstLine="709"/>
        <w:jc w:val="both"/>
        <w:rPr>
          <w:lang w:val="kk-KZ"/>
        </w:rPr>
      </w:pPr>
      <w:r w:rsidRPr="00C30A71">
        <w:rPr>
          <w:lang w:val="kk-KZ"/>
        </w:rPr>
        <w:t xml:space="preserve">11) </w:t>
      </w:r>
      <w:r w:rsidR="00DF78E8" w:rsidRPr="00DF78E8">
        <w:rPr>
          <w:lang w:val="kk-KZ"/>
        </w:rPr>
        <w:t>зерттеу жұмыстарын, эсселерді, жазбаша жұмыстарды, мәлімдемелерді жазу кезінде автор</w:t>
      </w:r>
      <w:r w:rsidR="00DF78E8">
        <w:rPr>
          <w:lang w:val="kk-KZ"/>
        </w:rPr>
        <w:t>ы</w:t>
      </w:r>
      <w:r w:rsidR="00DF78E8" w:rsidRPr="00DF78E8">
        <w:rPr>
          <w:lang w:val="kk-KZ"/>
        </w:rPr>
        <w:t xml:space="preserve"> мен белгілі бір ойлар алынған жұмысты көрсететін ескертулерді қолдан</w:t>
      </w:r>
      <w:r w:rsidR="00DF78E8">
        <w:rPr>
          <w:lang w:val="kk-KZ"/>
        </w:rPr>
        <w:t>у</w:t>
      </w:r>
      <w:r w:rsidR="00DF78E8" w:rsidRPr="00DF78E8">
        <w:rPr>
          <w:lang w:val="kk-KZ"/>
        </w:rPr>
        <w:t xml:space="preserve">. </w:t>
      </w:r>
      <w:r w:rsidR="00DF78E8" w:rsidRPr="00497B00">
        <w:rPr>
          <w:lang w:val="kk-KZ"/>
        </w:rPr>
        <w:t>Жұмыстың соңында барлық ақпараттық ресурстар көрсетілген библиография болуы керек. Сондай-ақ, ақпараттық көздер ұсынылған қосымшаны жасауға болады;</w:t>
      </w:r>
    </w:p>
    <w:p w:rsidR="00E55E02" w:rsidRDefault="00E01483" w:rsidP="00E01483">
      <w:pPr>
        <w:widowControl w:val="0"/>
        <w:ind w:firstLine="709"/>
        <w:jc w:val="both"/>
        <w:rPr>
          <w:lang w:val="kk-KZ"/>
        </w:rPr>
      </w:pPr>
      <w:r w:rsidRPr="00C30A71">
        <w:rPr>
          <w:lang w:val="kk-KZ"/>
        </w:rPr>
        <w:t xml:space="preserve">12) </w:t>
      </w:r>
      <w:r w:rsidR="00E55E02" w:rsidRPr="00E55E02">
        <w:rPr>
          <w:lang w:val="kk-KZ"/>
        </w:rPr>
        <w:t>емтихандарда шпаргалкаларды, электронды ақпарат және байланыс құралдарын пайдаланбау;</w:t>
      </w:r>
    </w:p>
    <w:p w:rsidR="00E01483" w:rsidRPr="00C30A71" w:rsidRDefault="00E01483" w:rsidP="00E01483">
      <w:pPr>
        <w:widowControl w:val="0"/>
        <w:ind w:firstLine="709"/>
        <w:jc w:val="both"/>
        <w:rPr>
          <w:lang w:val="kk-KZ"/>
        </w:rPr>
      </w:pPr>
      <w:r w:rsidRPr="00C30A71">
        <w:rPr>
          <w:lang w:val="kk-KZ"/>
        </w:rPr>
        <w:t xml:space="preserve">13) </w:t>
      </w:r>
      <w:r w:rsidR="001A593F" w:rsidRPr="001A593F">
        <w:rPr>
          <w:lang w:val="kk-KZ"/>
        </w:rPr>
        <w:t>тапсырмалардың барлық түрлерін өз бетінше орындау;</w:t>
      </w:r>
    </w:p>
    <w:p w:rsidR="00E01483" w:rsidRPr="001A593F" w:rsidRDefault="00E01483" w:rsidP="00E01483">
      <w:pPr>
        <w:widowControl w:val="0"/>
        <w:ind w:firstLine="709"/>
        <w:jc w:val="both"/>
        <w:rPr>
          <w:lang w:val="kk-KZ"/>
        </w:rPr>
      </w:pPr>
      <w:r w:rsidRPr="00C30A71">
        <w:rPr>
          <w:lang w:val="kk-KZ"/>
        </w:rPr>
        <w:t xml:space="preserve">14) </w:t>
      </w:r>
      <w:r w:rsidR="001A593F" w:rsidRPr="001A593F">
        <w:rPr>
          <w:lang w:val="kk-KZ"/>
        </w:rPr>
        <w:t>басқа білім алушыларға өз материалдарын, жеке мақсатта пайдалану мақсатында орындалған жұмыстарды ұсынуға жол берілмейді;</w:t>
      </w:r>
    </w:p>
    <w:p w:rsidR="00E01483" w:rsidRPr="00A265C4" w:rsidRDefault="00E01483" w:rsidP="00E01483">
      <w:pPr>
        <w:widowControl w:val="0"/>
        <w:ind w:firstLine="709"/>
        <w:jc w:val="both"/>
        <w:rPr>
          <w:lang w:val="kk-KZ"/>
        </w:rPr>
      </w:pPr>
      <w:r w:rsidRPr="00C30A71">
        <w:rPr>
          <w:lang w:val="kk-KZ"/>
        </w:rPr>
        <w:t xml:space="preserve">15) </w:t>
      </w:r>
      <w:r w:rsidR="00207035">
        <w:rPr>
          <w:lang w:val="kk-KZ"/>
        </w:rPr>
        <w:t>а</w:t>
      </w:r>
      <w:r w:rsidR="00157A3C" w:rsidRPr="00157A3C">
        <w:rPr>
          <w:lang w:val="kk-KZ"/>
        </w:rPr>
        <w:t xml:space="preserve">кадемиялық </w:t>
      </w:r>
      <w:r w:rsidR="003C31D8">
        <w:rPr>
          <w:lang w:val="kk-KZ"/>
        </w:rPr>
        <w:t>адалсыздық</w:t>
      </w:r>
      <w:r w:rsidR="00157A3C" w:rsidRPr="00157A3C">
        <w:rPr>
          <w:lang w:val="kk-KZ"/>
        </w:rPr>
        <w:t xml:space="preserve"> танытқаны үшін жауапкершілік туралы білу және білім алушыға осы Кодекс шеңберінде Санкциялар қолданылатынына дайын болу.</w:t>
      </w:r>
    </w:p>
    <w:p w:rsidR="00157A3C" w:rsidRDefault="00157A3C" w:rsidP="00E01483">
      <w:pPr>
        <w:pStyle w:val="a3"/>
        <w:widowControl w:val="0"/>
        <w:spacing w:line="240" w:lineRule="auto"/>
        <w:ind w:firstLine="709"/>
        <w:rPr>
          <w:color w:val="000000"/>
          <w:lang w:val="kk-KZ"/>
        </w:rPr>
      </w:pPr>
      <w:r w:rsidRPr="00157A3C">
        <w:rPr>
          <w:color w:val="000000"/>
          <w:lang w:val="kk-KZ"/>
        </w:rPr>
        <w:t>Оқытушы білім алушыларға үлгі</w:t>
      </w:r>
      <w:r>
        <w:rPr>
          <w:color w:val="000000"/>
          <w:lang w:val="kk-KZ"/>
        </w:rPr>
        <w:t xml:space="preserve"> беретіндей</w:t>
      </w:r>
      <w:r w:rsidRPr="00157A3C">
        <w:rPr>
          <w:color w:val="000000"/>
          <w:lang w:val="kk-KZ"/>
        </w:rPr>
        <w:t xml:space="preserve"> болуға ұмтылуы тиіс. Ол өзінің сыртқы келбетін және сөйлеуін бақылауға міндетті. </w:t>
      </w:r>
      <w:r w:rsidR="001C0911">
        <w:rPr>
          <w:color w:val="000000"/>
          <w:lang w:val="kk-KZ"/>
        </w:rPr>
        <w:t>Оқытушы</w:t>
      </w:r>
      <w:r w:rsidRPr="00157A3C">
        <w:rPr>
          <w:color w:val="000000"/>
          <w:lang w:val="kk-KZ"/>
        </w:rPr>
        <w:t xml:space="preserve"> рухани мәдениетті және зиялы қауымның үздік дәстүрлерін </w:t>
      </w:r>
      <w:r w:rsidR="001D7E16">
        <w:rPr>
          <w:color w:val="000000"/>
          <w:lang w:val="kk-KZ"/>
        </w:rPr>
        <w:t>тасымалдауы тиіс.</w:t>
      </w:r>
    </w:p>
    <w:p w:rsidR="00E01483" w:rsidRPr="005C6868" w:rsidRDefault="00CB6FB6" w:rsidP="00E01483">
      <w:pPr>
        <w:pStyle w:val="a3"/>
        <w:widowControl w:val="0"/>
        <w:spacing w:line="240" w:lineRule="auto"/>
        <w:ind w:firstLine="709"/>
        <w:rPr>
          <w:color w:val="000000"/>
          <w:lang w:val="kk-KZ"/>
        </w:rPr>
      </w:pPr>
      <w:r w:rsidRPr="00CB6FB6">
        <w:rPr>
          <w:color w:val="000000"/>
          <w:lang w:val="kk-KZ"/>
        </w:rPr>
        <w:t>Сабаққа кешігуге жол берілмейді.</w:t>
      </w:r>
      <w:r w:rsidR="005C6868">
        <w:rPr>
          <w:color w:val="000000"/>
          <w:lang w:val="kk-KZ"/>
        </w:rPr>
        <w:t xml:space="preserve"> </w:t>
      </w:r>
      <w:r w:rsidR="001E49BA" w:rsidRPr="005C6868">
        <w:rPr>
          <w:color w:val="000000"/>
          <w:lang w:val="kk-KZ"/>
        </w:rPr>
        <w:t xml:space="preserve">Егер </w:t>
      </w:r>
      <w:r w:rsidR="001E49BA">
        <w:rPr>
          <w:color w:val="000000"/>
          <w:lang w:val="kk-KZ"/>
        </w:rPr>
        <w:t>оқытушы</w:t>
      </w:r>
      <w:r w:rsidR="001E49BA" w:rsidRPr="005C6868">
        <w:rPr>
          <w:color w:val="000000"/>
          <w:lang w:val="kk-KZ"/>
        </w:rPr>
        <w:t xml:space="preserve"> сабаққа кешігіп келсе, ол аудиториядан кешірім сұрауы керек, ал дәріс оқу немесе сабақты толық өткізу мүмкін болмаған жағдайда студенттерге </w:t>
      </w:r>
      <w:r w:rsidR="005C6868">
        <w:rPr>
          <w:color w:val="000000"/>
          <w:lang w:val="kk-KZ"/>
        </w:rPr>
        <w:t>өзінің</w:t>
      </w:r>
      <w:r w:rsidR="001E49BA" w:rsidRPr="005C6868">
        <w:rPr>
          <w:color w:val="000000"/>
          <w:lang w:val="kk-KZ"/>
        </w:rPr>
        <w:t xml:space="preserve"> жеке уақытының есебінен толтыруды ұсынуы керек.</w:t>
      </w:r>
    </w:p>
    <w:p w:rsidR="005C6868" w:rsidRPr="007D2008" w:rsidRDefault="005C6868" w:rsidP="005C6868">
      <w:pPr>
        <w:widowControl w:val="0"/>
        <w:shd w:val="clear" w:color="auto" w:fill="FFFFFF"/>
        <w:ind w:firstLine="709"/>
        <w:jc w:val="both"/>
        <w:rPr>
          <w:b/>
          <w:bCs/>
          <w:lang w:val="kk-KZ"/>
        </w:rPr>
      </w:pPr>
      <w:r w:rsidRPr="007D2008">
        <w:rPr>
          <w:b/>
          <w:bCs/>
          <w:lang w:val="kk-KZ"/>
        </w:rPr>
        <w:t>Білім алушыларға қатысты оқытушының (қызметкердің):</w:t>
      </w:r>
    </w:p>
    <w:p w:rsidR="005C6868" w:rsidRPr="00497B00" w:rsidRDefault="005C6868" w:rsidP="005C6868">
      <w:pPr>
        <w:widowControl w:val="0"/>
        <w:shd w:val="clear" w:color="auto" w:fill="FFFFFF"/>
        <w:ind w:firstLine="709"/>
        <w:jc w:val="both"/>
        <w:rPr>
          <w:bCs/>
          <w:lang w:val="kk-KZ"/>
        </w:rPr>
      </w:pPr>
      <w:r w:rsidRPr="00497B00">
        <w:rPr>
          <w:bCs/>
          <w:lang w:val="kk-KZ"/>
        </w:rPr>
        <w:t>1) білім алушылардың жеке басының қадір-қасиетін қорлауға, дауысын көтеруге, сыртқы келбеті мен киімі туралы көпшілік алдында ескерту жасауға;</w:t>
      </w:r>
    </w:p>
    <w:p w:rsidR="005C6868" w:rsidRPr="00497B00" w:rsidRDefault="005C6868" w:rsidP="005C6868">
      <w:pPr>
        <w:widowControl w:val="0"/>
        <w:shd w:val="clear" w:color="auto" w:fill="FFFFFF"/>
        <w:ind w:firstLine="709"/>
        <w:jc w:val="both"/>
        <w:rPr>
          <w:bCs/>
          <w:lang w:val="kk-KZ"/>
        </w:rPr>
      </w:pPr>
      <w:r w:rsidRPr="00497B00">
        <w:rPr>
          <w:bCs/>
          <w:lang w:val="kk-KZ"/>
        </w:rPr>
        <w:t>2) білім беру қызметтері үшін қосымша ақы талап етуге;</w:t>
      </w:r>
    </w:p>
    <w:p w:rsidR="005C6868" w:rsidRPr="005C6868" w:rsidRDefault="005C6868" w:rsidP="005C6868">
      <w:pPr>
        <w:widowControl w:val="0"/>
        <w:shd w:val="clear" w:color="auto" w:fill="FFFFFF"/>
        <w:ind w:firstLine="709"/>
        <w:jc w:val="both"/>
        <w:rPr>
          <w:b/>
          <w:bCs/>
          <w:lang w:val="kk-KZ"/>
        </w:rPr>
      </w:pPr>
      <w:r w:rsidRPr="00497B00">
        <w:rPr>
          <w:bCs/>
          <w:lang w:val="kk-KZ"/>
        </w:rPr>
        <w:t>3) оқу сабақтарында саяси немесе діни үгіт-насихат жүргізуге</w:t>
      </w:r>
      <w:r w:rsidRPr="00497B00">
        <w:rPr>
          <w:b/>
          <w:bCs/>
          <w:lang w:val="kk-KZ"/>
        </w:rPr>
        <w:t xml:space="preserve"> құқығы жоқ</w:t>
      </w:r>
      <w:r>
        <w:rPr>
          <w:b/>
          <w:bCs/>
          <w:lang w:val="kk-KZ"/>
        </w:rPr>
        <w:t>.</w:t>
      </w:r>
    </w:p>
    <w:p w:rsidR="007D2008" w:rsidRPr="007D2008" w:rsidRDefault="007D2008" w:rsidP="007D2008">
      <w:pPr>
        <w:widowControl w:val="0"/>
        <w:shd w:val="clear" w:color="auto" w:fill="FFFFFF"/>
        <w:ind w:firstLine="709"/>
        <w:jc w:val="both"/>
        <w:rPr>
          <w:b/>
        </w:rPr>
      </w:pPr>
      <w:r w:rsidRPr="007D2008">
        <w:rPr>
          <w:b/>
        </w:rPr>
        <w:t>Университеттің профессор-оқытушылар құрамы, қызметкерлері:</w:t>
      </w:r>
    </w:p>
    <w:p w:rsidR="007D2008" w:rsidRDefault="007D2008" w:rsidP="007D2008">
      <w:pPr>
        <w:widowControl w:val="0"/>
        <w:shd w:val="clear" w:color="auto" w:fill="FFFFFF"/>
        <w:ind w:firstLine="709"/>
        <w:jc w:val="both"/>
      </w:pPr>
      <w:r>
        <w:t>1) жұртшылық арасында ақпараттық жұмыс жүргізуге;</w:t>
      </w:r>
    </w:p>
    <w:p w:rsidR="007D2008" w:rsidRDefault="007D2008" w:rsidP="007D2008">
      <w:pPr>
        <w:widowControl w:val="0"/>
        <w:shd w:val="clear" w:color="auto" w:fill="FFFFFF"/>
        <w:ind w:firstLine="709"/>
        <w:jc w:val="both"/>
      </w:pPr>
      <w:r>
        <w:t xml:space="preserve">2) сенімді және </w:t>
      </w:r>
      <w:r>
        <w:rPr>
          <w:lang w:val="kk-KZ"/>
        </w:rPr>
        <w:t xml:space="preserve">дұрыс </w:t>
      </w:r>
      <w:r>
        <w:t>дереккөздерді таңдауда білім алушыларды оқыту және қолдау көрсету</w:t>
      </w:r>
      <w:r>
        <w:rPr>
          <w:lang w:val="kk-KZ"/>
        </w:rPr>
        <w:t>ге</w:t>
      </w:r>
      <w:r>
        <w:t>;</w:t>
      </w:r>
    </w:p>
    <w:p w:rsidR="00E01483" w:rsidRPr="00C30A71" w:rsidRDefault="007D2008" w:rsidP="007D2008">
      <w:pPr>
        <w:widowControl w:val="0"/>
        <w:shd w:val="clear" w:color="auto" w:fill="FFFFFF"/>
        <w:ind w:firstLine="709"/>
        <w:jc w:val="both"/>
      </w:pPr>
      <w:r>
        <w:t>3)</w:t>
      </w:r>
      <w:r>
        <w:rPr>
          <w:lang w:val="kk-KZ"/>
        </w:rPr>
        <w:t xml:space="preserve"> ескертпелерді</w:t>
      </w:r>
      <w:r>
        <w:t xml:space="preserve">, сілтемелерді, </w:t>
      </w:r>
      <w:r>
        <w:rPr>
          <w:lang w:val="kk-KZ"/>
        </w:rPr>
        <w:t>п</w:t>
      </w:r>
      <w:r>
        <w:t xml:space="preserve">айдаланылған әдебиеттер тізімін ресімдеу тәсілдеріне үйрету, сабақ, кездесулер өткізу кезінде басқа адамдардың сөздері мен ойларын ресімдеу </w:t>
      </w:r>
      <w:r>
        <w:lastRenderedPageBreak/>
        <w:t>тәсілдеріне назар аудару</w:t>
      </w:r>
      <w:r>
        <w:rPr>
          <w:lang w:val="kk-KZ"/>
        </w:rPr>
        <w:t>ға</w:t>
      </w:r>
      <w:r>
        <w:t>;</w:t>
      </w:r>
    </w:p>
    <w:p w:rsidR="002214FD" w:rsidRDefault="005D4090" w:rsidP="00E01483">
      <w:pPr>
        <w:widowControl w:val="0"/>
        <w:shd w:val="clear" w:color="auto" w:fill="FFFFFF"/>
        <w:ind w:firstLine="709"/>
        <w:jc w:val="both"/>
      </w:pPr>
      <w:r>
        <w:t>4) </w:t>
      </w:r>
      <w:r w:rsidR="002214FD" w:rsidRPr="002214FD">
        <w:t>студенттерді/магистранттарды/докторанттарды орындалатын жұмыстың барлық қатысушыларының авторлығын көрсете отырып, қағаз</w:t>
      </w:r>
      <w:r w:rsidR="002214FD">
        <w:rPr>
          <w:lang w:val="kk-KZ"/>
        </w:rPr>
        <w:t>дық</w:t>
      </w:r>
      <w:r w:rsidR="002214FD" w:rsidRPr="002214FD">
        <w:t>, электрондық, цифрлық тасымалдағыштарда жобалық қызмет түрлерін ресімдеу тәсілдеріне оқытуға;</w:t>
      </w:r>
    </w:p>
    <w:p w:rsidR="00E01483" w:rsidRPr="00C30A71" w:rsidRDefault="005D4090" w:rsidP="00E01483">
      <w:pPr>
        <w:widowControl w:val="0"/>
        <w:shd w:val="clear" w:color="auto" w:fill="FFFFFF"/>
        <w:ind w:firstLine="709"/>
        <w:jc w:val="both"/>
      </w:pPr>
      <w:r>
        <w:t>5) </w:t>
      </w:r>
      <w:r w:rsidR="002214FD" w:rsidRPr="002214FD">
        <w:t>студент</w:t>
      </w:r>
      <w:r w:rsidR="002214FD">
        <w:t>терді/магистранттарды/</w:t>
      </w:r>
      <w:r w:rsidR="002214FD" w:rsidRPr="002214FD">
        <w:t xml:space="preserve">докторанттарды оқыту </w:t>
      </w:r>
      <w:r w:rsidR="002214FD">
        <w:rPr>
          <w:lang w:val="kk-KZ"/>
        </w:rPr>
        <w:t>үрдісінде</w:t>
      </w:r>
      <w:r w:rsidR="002214FD" w:rsidRPr="002214FD">
        <w:t xml:space="preserve"> өз пікірлерін білдіруге үйрету</w:t>
      </w:r>
      <w:r w:rsidR="002214FD">
        <w:rPr>
          <w:lang w:val="kk-KZ"/>
        </w:rPr>
        <w:t>ге</w:t>
      </w:r>
      <w:r w:rsidR="002214FD" w:rsidRPr="002214FD">
        <w:t>;</w:t>
      </w:r>
      <w:r w:rsidR="002214FD">
        <w:rPr>
          <w:lang w:val="kk-KZ"/>
        </w:rPr>
        <w:t xml:space="preserve"> </w:t>
      </w:r>
    </w:p>
    <w:p w:rsidR="005D4090" w:rsidRDefault="005D4090" w:rsidP="00E01483">
      <w:pPr>
        <w:widowControl w:val="0"/>
        <w:shd w:val="clear" w:color="auto" w:fill="FFFFFF"/>
        <w:ind w:firstLine="709"/>
        <w:jc w:val="both"/>
      </w:pPr>
      <w:r>
        <w:t>6) </w:t>
      </w:r>
      <w:r w:rsidRPr="005D4090">
        <w:t>академиялық адалдықты сақтау мәселелері бойынш</w:t>
      </w:r>
      <w:r>
        <w:t xml:space="preserve">а білім алушылардың бағаланатын </w:t>
      </w:r>
      <w:r w:rsidRPr="005D4090">
        <w:t>жұмысты</w:t>
      </w:r>
      <w:r>
        <w:t xml:space="preserve"> орындауы алдында студенттермен/магистранттармен/</w:t>
      </w:r>
      <w:r>
        <w:rPr>
          <w:lang w:val="kk-KZ"/>
        </w:rPr>
        <w:t xml:space="preserve"> </w:t>
      </w:r>
      <w:r w:rsidRPr="005D4090">
        <w:t>докторанттармен түсіндіру жұмыстарын жүргізу</w:t>
      </w:r>
      <w:r>
        <w:rPr>
          <w:lang w:val="kk-KZ"/>
        </w:rPr>
        <w:t>ге</w:t>
      </w:r>
      <w:r w:rsidRPr="005D4090">
        <w:t>;</w:t>
      </w:r>
      <w:r>
        <w:rPr>
          <w:lang w:val="kk-KZ"/>
        </w:rPr>
        <w:t xml:space="preserve"> </w:t>
      </w:r>
    </w:p>
    <w:p w:rsidR="00E01483" w:rsidRPr="00C30A71" w:rsidRDefault="00E01483" w:rsidP="00E01483">
      <w:pPr>
        <w:widowControl w:val="0"/>
        <w:shd w:val="clear" w:color="auto" w:fill="FFFFFF"/>
        <w:ind w:firstLine="709"/>
        <w:jc w:val="both"/>
      </w:pPr>
      <w:r w:rsidRPr="00C30A71">
        <w:t xml:space="preserve">7)  </w:t>
      </w:r>
      <w:r w:rsidR="005D4090" w:rsidRPr="005D4090">
        <w:t>осы Кодексте белгіленген талаптарды бұзудың кез келген мүмкіндігіне кедергі келтіруге;</w:t>
      </w:r>
    </w:p>
    <w:p w:rsidR="00E01483" w:rsidRPr="00287E94" w:rsidRDefault="00E01483" w:rsidP="00E01483">
      <w:pPr>
        <w:widowControl w:val="0"/>
        <w:shd w:val="clear" w:color="auto" w:fill="FFFFFF"/>
        <w:ind w:firstLine="709"/>
        <w:jc w:val="both"/>
        <w:rPr>
          <w:lang w:val="kk-KZ"/>
        </w:rPr>
      </w:pPr>
      <w:r w:rsidRPr="00C30A71">
        <w:t xml:space="preserve">8)  </w:t>
      </w:r>
      <w:r w:rsidR="00287E94" w:rsidRPr="00287E94">
        <w:t>осы Кодекстің нормаларын бұзудың әрбір жағдайын қатаң есепке алуды жүргізуге</w:t>
      </w:r>
      <w:r w:rsidR="00287E94">
        <w:rPr>
          <w:lang w:val="kk-KZ"/>
        </w:rPr>
        <w:t>;</w:t>
      </w:r>
    </w:p>
    <w:p w:rsidR="00207035" w:rsidRDefault="003C31D8" w:rsidP="00207035">
      <w:pPr>
        <w:widowControl w:val="0"/>
        <w:shd w:val="clear" w:color="auto" w:fill="FFFFFF"/>
        <w:ind w:firstLine="709"/>
        <w:jc w:val="both"/>
        <w:rPr>
          <w:lang w:val="kk-KZ"/>
        </w:rPr>
      </w:pPr>
      <w:r>
        <w:rPr>
          <w:lang w:val="kk-KZ"/>
        </w:rPr>
        <w:t>9) </w:t>
      </w:r>
      <w:r w:rsidR="0008421B" w:rsidRPr="0008421B">
        <w:rPr>
          <w:lang w:val="kk-KZ"/>
        </w:rPr>
        <w:t>кодекс нормалары бұзылған әрбір жағдай туралы өзінің тікелей басшылығын хабардар етуге;</w:t>
      </w:r>
    </w:p>
    <w:p w:rsidR="00E01483" w:rsidRPr="00207035" w:rsidRDefault="00AE1D20" w:rsidP="00207035">
      <w:pPr>
        <w:widowControl w:val="0"/>
        <w:shd w:val="clear" w:color="auto" w:fill="FFFFFF"/>
        <w:ind w:firstLine="709"/>
        <w:jc w:val="both"/>
        <w:rPr>
          <w:lang w:val="kk-KZ"/>
        </w:rPr>
      </w:pPr>
      <w:r>
        <w:rPr>
          <w:lang w:val="kk-KZ"/>
        </w:rPr>
        <w:t xml:space="preserve">10) </w:t>
      </w:r>
      <w:r w:rsidR="00207035" w:rsidRPr="00207035">
        <w:rPr>
          <w:lang w:val="kk-KZ"/>
        </w:rPr>
        <w:t>өз жұмысының тәжірибесіне академиялық адалдық қағидаларын енгізуге жәрдемдесу. Академиялық адал</w:t>
      </w:r>
      <w:r w:rsidR="00207035">
        <w:rPr>
          <w:lang w:val="kk-KZ"/>
        </w:rPr>
        <w:t>сыздық</w:t>
      </w:r>
      <w:r w:rsidR="00102B3D">
        <w:rPr>
          <w:lang w:val="kk-KZ"/>
        </w:rPr>
        <w:t xml:space="preserve"> жағдайларын</w:t>
      </w:r>
      <w:r w:rsidR="00207035" w:rsidRPr="00207035">
        <w:rPr>
          <w:lang w:val="kk-KZ"/>
        </w:rPr>
        <w:t xml:space="preserve"> алдын алу</w:t>
      </w:r>
      <w:r w:rsidR="00102B3D">
        <w:rPr>
          <w:lang w:val="kk-KZ"/>
        </w:rPr>
        <w:t>ға</w:t>
      </w:r>
      <w:r w:rsidR="00207035" w:rsidRPr="00207035">
        <w:rPr>
          <w:lang w:val="kk-KZ"/>
        </w:rPr>
        <w:t>;</w:t>
      </w:r>
      <w:r w:rsidR="00102B3D">
        <w:rPr>
          <w:lang w:val="kk-KZ"/>
        </w:rPr>
        <w:t xml:space="preserve"> </w:t>
      </w:r>
    </w:p>
    <w:p w:rsidR="00E01483" w:rsidRPr="00497B00" w:rsidRDefault="00E01483" w:rsidP="00E01483">
      <w:pPr>
        <w:widowControl w:val="0"/>
        <w:ind w:firstLine="709"/>
        <w:jc w:val="both"/>
        <w:rPr>
          <w:lang w:val="kk-KZ"/>
        </w:rPr>
      </w:pPr>
      <w:r w:rsidRPr="00C30A71">
        <w:rPr>
          <w:lang w:val="kk-KZ"/>
        </w:rPr>
        <w:t xml:space="preserve">11) </w:t>
      </w:r>
      <w:r w:rsidR="00AE1D20" w:rsidRPr="00AE1D20">
        <w:rPr>
          <w:lang w:val="kk-KZ"/>
        </w:rPr>
        <w:t>білім алушылардың этикаға және тұрақты дамуына негізделген зияткерлік және адамгерші</w:t>
      </w:r>
      <w:r w:rsidR="00AE1D20">
        <w:rPr>
          <w:lang w:val="kk-KZ"/>
        </w:rPr>
        <w:t xml:space="preserve">лік оқуы үшін жағдайлар жасауға; </w:t>
      </w:r>
    </w:p>
    <w:p w:rsidR="00E01483" w:rsidRPr="00497B00" w:rsidRDefault="00B77DA7" w:rsidP="00E01483">
      <w:pPr>
        <w:widowControl w:val="0"/>
        <w:ind w:firstLine="709"/>
        <w:jc w:val="both"/>
        <w:rPr>
          <w:lang w:val="kk-KZ"/>
        </w:rPr>
      </w:pPr>
      <w:r>
        <w:rPr>
          <w:lang w:val="kk-KZ"/>
        </w:rPr>
        <w:t xml:space="preserve">12) </w:t>
      </w:r>
      <w:r w:rsidR="007C3FB4" w:rsidRPr="007C3FB4">
        <w:rPr>
          <w:lang w:val="kk-KZ"/>
        </w:rPr>
        <w:t>Қазақстан Республикасының аумағында да, әлемдік қоғамдастықта да қолданылатын авторлық құқықтарды қорғау туралы нормативтік құжаттарды зерделеу;</w:t>
      </w:r>
      <w:r w:rsidR="007C3FB4">
        <w:rPr>
          <w:lang w:val="kk-KZ"/>
        </w:rPr>
        <w:t xml:space="preserve"> </w:t>
      </w:r>
    </w:p>
    <w:p w:rsidR="00B77DA7" w:rsidRDefault="00E01483" w:rsidP="00E01483">
      <w:pPr>
        <w:widowControl w:val="0"/>
        <w:ind w:firstLine="709"/>
        <w:jc w:val="both"/>
        <w:rPr>
          <w:lang w:val="kk-KZ"/>
        </w:rPr>
      </w:pPr>
      <w:r w:rsidRPr="00C30A71">
        <w:rPr>
          <w:lang w:val="kk-KZ"/>
        </w:rPr>
        <w:t xml:space="preserve">13) </w:t>
      </w:r>
      <w:r w:rsidR="00B77DA7" w:rsidRPr="007D2008">
        <w:rPr>
          <w:lang w:val="kk-KZ"/>
        </w:rPr>
        <w:t xml:space="preserve">академиялық адалдықты қолдауға қатысты мәселелер бойынша семинарлар мен </w:t>
      </w:r>
      <w:r w:rsidR="00B77DA7">
        <w:rPr>
          <w:lang w:val="kk-KZ"/>
        </w:rPr>
        <w:t xml:space="preserve">тәжірибелік </w:t>
      </w:r>
      <w:r w:rsidR="00B77DA7" w:rsidRPr="007D2008">
        <w:rPr>
          <w:lang w:val="kk-KZ"/>
        </w:rPr>
        <w:t>сабақтарға қатысу</w:t>
      </w:r>
      <w:r w:rsidR="00B77DA7">
        <w:rPr>
          <w:lang w:val="kk-KZ"/>
        </w:rPr>
        <w:t>ға;</w:t>
      </w:r>
    </w:p>
    <w:p w:rsidR="00CE359E" w:rsidRPr="00497B00" w:rsidRDefault="00DC252B" w:rsidP="00CE359E">
      <w:pPr>
        <w:widowControl w:val="0"/>
        <w:ind w:firstLine="709"/>
        <w:jc w:val="both"/>
        <w:rPr>
          <w:lang w:val="kk-KZ"/>
        </w:rPr>
      </w:pPr>
      <w:r w:rsidRPr="00CE359E">
        <w:rPr>
          <w:lang w:val="kk-KZ"/>
        </w:rPr>
        <w:t xml:space="preserve">14) </w:t>
      </w:r>
      <w:r w:rsidR="00CE359E" w:rsidRPr="007D2008">
        <w:rPr>
          <w:lang w:val="kk-KZ"/>
        </w:rPr>
        <w:t xml:space="preserve">пәндер силлабустарында </w:t>
      </w:r>
      <w:r w:rsidR="00CE359E">
        <w:rPr>
          <w:lang w:val="kk-KZ"/>
        </w:rPr>
        <w:t>а</w:t>
      </w:r>
      <w:r w:rsidR="00CE359E" w:rsidRPr="007D2008">
        <w:rPr>
          <w:lang w:val="kk-KZ"/>
        </w:rPr>
        <w:t>кадемиялық адалдық саясатының талаптарын және оны бұзудың салдарын сипаттау</w:t>
      </w:r>
      <w:r w:rsidR="00CE359E">
        <w:rPr>
          <w:lang w:val="kk-KZ"/>
        </w:rPr>
        <w:t xml:space="preserve">ға </w:t>
      </w:r>
      <w:r w:rsidR="00CE359E" w:rsidRPr="007D2008">
        <w:rPr>
          <w:b/>
          <w:lang w:val="kk-KZ"/>
        </w:rPr>
        <w:t>міндетті.</w:t>
      </w:r>
      <w:r w:rsidR="00CE359E">
        <w:rPr>
          <w:b/>
          <w:lang w:val="kk-KZ"/>
        </w:rPr>
        <w:t xml:space="preserve">  </w:t>
      </w:r>
    </w:p>
    <w:p w:rsidR="00C250F6" w:rsidRPr="00497B00" w:rsidRDefault="00C250F6" w:rsidP="00E01483">
      <w:pPr>
        <w:widowControl w:val="0"/>
        <w:shd w:val="clear" w:color="auto" w:fill="FFFFFF"/>
        <w:ind w:firstLine="709"/>
        <w:jc w:val="both"/>
        <w:rPr>
          <w:b/>
          <w:lang w:val="kk-KZ"/>
        </w:rPr>
      </w:pPr>
      <w:r w:rsidRPr="00497B00">
        <w:rPr>
          <w:b/>
          <w:lang w:val="kk-KZ"/>
        </w:rPr>
        <w:t>Университеттің басшылық құрамының қызметкерлері:</w:t>
      </w:r>
    </w:p>
    <w:p w:rsidR="00E01483" w:rsidRPr="00497B00" w:rsidRDefault="00E01483" w:rsidP="00E01483">
      <w:pPr>
        <w:widowControl w:val="0"/>
        <w:shd w:val="clear" w:color="auto" w:fill="FFFFFF"/>
        <w:ind w:firstLine="709"/>
        <w:jc w:val="both"/>
        <w:rPr>
          <w:lang w:val="kk-KZ"/>
        </w:rPr>
      </w:pPr>
      <w:r w:rsidRPr="00497B00">
        <w:rPr>
          <w:lang w:val="kk-KZ"/>
        </w:rPr>
        <w:t>1) </w:t>
      </w:r>
      <w:r w:rsidR="006E4D2E" w:rsidRPr="00497B00">
        <w:rPr>
          <w:lang w:val="kk-KZ"/>
        </w:rPr>
        <w:t>білім алушыларға және ата-аналарға немесе олардың заңды өкілдеріне кодексті түсіндіру бойынша профессор-оқытушылар құрамының, университет қызметкерлерінің жұмысын қамтамасыз ету;</w:t>
      </w:r>
    </w:p>
    <w:p w:rsidR="00E01483" w:rsidRPr="00497B00" w:rsidRDefault="00E01483" w:rsidP="00E01483">
      <w:pPr>
        <w:widowControl w:val="0"/>
        <w:shd w:val="clear" w:color="auto" w:fill="FFFFFF"/>
        <w:ind w:firstLine="709"/>
        <w:jc w:val="both"/>
        <w:rPr>
          <w:lang w:val="kk-KZ"/>
        </w:rPr>
      </w:pPr>
      <w:r w:rsidRPr="00497B00">
        <w:rPr>
          <w:lang w:val="kk-KZ"/>
        </w:rPr>
        <w:t xml:space="preserve">2)  </w:t>
      </w:r>
      <w:r w:rsidR="006E4D2E" w:rsidRPr="00497B00">
        <w:rPr>
          <w:lang w:val="kk-KZ"/>
        </w:rPr>
        <w:t>білім алушылар Кодекстің нормаларын бұзған кезде осы Кодексте көзделген шараларды қолдану жөніндегі жұмысты үйлестіруге</w:t>
      </w:r>
      <w:r w:rsidR="006E4D2E">
        <w:rPr>
          <w:lang w:val="kk-KZ"/>
        </w:rPr>
        <w:t>;</w:t>
      </w:r>
      <w:r w:rsidR="006E4D2E" w:rsidRPr="00497B00">
        <w:rPr>
          <w:lang w:val="kk-KZ"/>
        </w:rPr>
        <w:t xml:space="preserve"> </w:t>
      </w:r>
    </w:p>
    <w:p w:rsidR="00E01483" w:rsidRPr="00497B00" w:rsidRDefault="00E01483" w:rsidP="00E01483">
      <w:pPr>
        <w:widowControl w:val="0"/>
        <w:shd w:val="clear" w:color="auto" w:fill="FFFFFF"/>
        <w:ind w:firstLine="709"/>
        <w:jc w:val="both"/>
        <w:rPr>
          <w:lang w:val="kk-KZ"/>
        </w:rPr>
      </w:pPr>
      <w:r w:rsidRPr="00497B00">
        <w:rPr>
          <w:lang w:val="kk-KZ"/>
        </w:rPr>
        <w:t xml:space="preserve">3)  </w:t>
      </w:r>
      <w:r w:rsidR="00FB276B" w:rsidRPr="00497B00">
        <w:rPr>
          <w:lang w:val="kk-KZ"/>
        </w:rPr>
        <w:t xml:space="preserve">академиялық адалдықтың іске асырылуын бақылау мен мониторинг жүргізуге </w:t>
      </w:r>
      <w:r w:rsidR="00C250F6" w:rsidRPr="00497B00">
        <w:rPr>
          <w:b/>
          <w:lang w:val="kk-KZ"/>
        </w:rPr>
        <w:t>міндетті.</w:t>
      </w:r>
    </w:p>
    <w:p w:rsidR="00E01483" w:rsidRPr="00497B00" w:rsidRDefault="00A232FD" w:rsidP="00E01483">
      <w:pPr>
        <w:widowControl w:val="0"/>
        <w:shd w:val="clear" w:color="auto" w:fill="FFFFFF"/>
        <w:ind w:firstLine="709"/>
        <w:jc w:val="both"/>
        <w:rPr>
          <w:lang w:val="kk-KZ"/>
        </w:rPr>
      </w:pPr>
      <w:r w:rsidRPr="00497B00">
        <w:rPr>
          <w:lang w:val="kk-KZ"/>
        </w:rPr>
        <w:t>Бағдарлау аптасын өткізу кезінде және/немесе семестрдің бірінші оқу аптасында ББ</w:t>
      </w:r>
      <w:r w:rsidRPr="00A232FD">
        <w:rPr>
          <w:lang w:val="kk-KZ"/>
        </w:rPr>
        <w:t>Б</w:t>
      </w:r>
      <w:r w:rsidRPr="00497B00">
        <w:rPr>
          <w:lang w:val="kk-KZ"/>
        </w:rPr>
        <w:t xml:space="preserve"> эдвайзерлері білім алушылар</w:t>
      </w:r>
      <w:r w:rsidRPr="00A232FD">
        <w:rPr>
          <w:lang w:val="kk-KZ"/>
        </w:rPr>
        <w:t xml:space="preserve">ды және </w:t>
      </w:r>
      <w:r w:rsidRPr="00497B00">
        <w:rPr>
          <w:lang w:val="kk-KZ"/>
        </w:rPr>
        <w:t xml:space="preserve">олардың заңды өкілдерін </w:t>
      </w:r>
      <w:r w:rsidRPr="00497B00">
        <w:rPr>
          <w:b/>
          <w:lang w:val="kk-KZ"/>
        </w:rPr>
        <w:t>қол қойғыза отырып</w:t>
      </w:r>
      <w:r w:rsidRPr="00497B00">
        <w:rPr>
          <w:lang w:val="kk-KZ"/>
        </w:rPr>
        <w:t xml:space="preserve">, осы Кодекспен </w:t>
      </w:r>
      <w:r w:rsidRPr="00497B00">
        <w:rPr>
          <w:b/>
          <w:lang w:val="kk-KZ"/>
        </w:rPr>
        <w:t>таныстыруға міндетті.</w:t>
      </w:r>
    </w:p>
    <w:p w:rsidR="00E01483" w:rsidRPr="00497B00" w:rsidRDefault="00E01483" w:rsidP="00E01483">
      <w:pPr>
        <w:widowControl w:val="0"/>
        <w:jc w:val="center"/>
        <w:rPr>
          <w:b/>
          <w:caps/>
          <w:lang w:val="kk-KZ"/>
        </w:rPr>
      </w:pPr>
    </w:p>
    <w:p w:rsidR="00E01483" w:rsidRPr="002150F7" w:rsidRDefault="00247D36" w:rsidP="001419B2">
      <w:pPr>
        <w:widowControl w:val="0"/>
        <w:jc w:val="center"/>
        <w:rPr>
          <w:b/>
          <w:caps/>
          <w:lang w:val="kk-KZ"/>
        </w:rPr>
      </w:pPr>
      <w:r w:rsidRPr="002150F7">
        <w:rPr>
          <w:b/>
          <w:caps/>
          <w:lang w:val="kk-KZ"/>
        </w:rPr>
        <w:t>6</w:t>
      </w:r>
      <w:r w:rsidR="00E01483" w:rsidRPr="002150F7">
        <w:rPr>
          <w:b/>
          <w:caps/>
          <w:lang w:val="kk-KZ"/>
        </w:rPr>
        <w:t xml:space="preserve">. </w:t>
      </w:r>
      <w:r w:rsidR="001419B2" w:rsidRPr="002150F7">
        <w:rPr>
          <w:b/>
          <w:caps/>
          <w:lang w:val="kk-KZ"/>
        </w:rPr>
        <w:t>ДӘЙЕКСӨЗДІҢ НЕГІЗГІ ҚАҒИДАЛАРЫ</w:t>
      </w:r>
    </w:p>
    <w:p w:rsidR="00EF539E" w:rsidRPr="002150F7" w:rsidRDefault="00EF539E" w:rsidP="001419B2">
      <w:pPr>
        <w:widowControl w:val="0"/>
        <w:jc w:val="center"/>
        <w:rPr>
          <w:b/>
          <w:caps/>
          <w:lang w:val="kk-KZ"/>
        </w:rPr>
      </w:pPr>
    </w:p>
    <w:p w:rsidR="00E01483" w:rsidRPr="00827A0A" w:rsidRDefault="00F92FC7" w:rsidP="000178D5">
      <w:pPr>
        <w:widowControl w:val="0"/>
        <w:ind w:firstLine="709"/>
        <w:jc w:val="both"/>
        <w:rPr>
          <w:lang w:val="kk-KZ"/>
        </w:rPr>
      </w:pPr>
      <w:r w:rsidRPr="002150F7">
        <w:rPr>
          <w:lang w:val="kk-KZ"/>
        </w:rPr>
        <w:t>Оқу үдерісіне қатысушылар, дәйексөз ережелерін ұстану басқалардың жұмысына құрметпен қарау үшін,</w:t>
      </w:r>
      <w:r w:rsidRPr="00F92FC7">
        <w:rPr>
          <w:lang w:val="kk-KZ"/>
        </w:rPr>
        <w:t xml:space="preserve"> білім алушының жұмысына әсер еткен басқалар</w:t>
      </w:r>
      <w:r>
        <w:rPr>
          <w:lang w:val="kk-KZ"/>
        </w:rPr>
        <w:t xml:space="preserve">дың жұмысынан </w:t>
      </w:r>
      <w:r w:rsidR="000178D5" w:rsidRPr="002150F7">
        <w:rPr>
          <w:lang w:val="kk-KZ"/>
        </w:rPr>
        <w:t>ажыратуға көмектесу үшін</w:t>
      </w:r>
      <w:r>
        <w:rPr>
          <w:lang w:val="kk-KZ"/>
        </w:rPr>
        <w:t xml:space="preserve"> </w:t>
      </w:r>
      <w:r w:rsidR="000178D5">
        <w:rPr>
          <w:lang w:val="kk-KZ"/>
        </w:rPr>
        <w:t>қажет деп таниды,</w:t>
      </w:r>
      <w:r w:rsidR="000178D5" w:rsidRPr="002150F7">
        <w:rPr>
          <w:lang w:val="kk-KZ"/>
        </w:rPr>
        <w:t xml:space="preserve"> </w:t>
      </w:r>
      <w:r w:rsidRPr="00F92FC7">
        <w:rPr>
          <w:lang w:val="kk-KZ"/>
        </w:rPr>
        <w:t xml:space="preserve">білім алушының басқа </w:t>
      </w:r>
      <w:r w:rsidR="000178D5">
        <w:rPr>
          <w:lang w:val="kk-KZ"/>
        </w:rPr>
        <w:t>дерек</w:t>
      </w:r>
      <w:r w:rsidRPr="00F92FC7">
        <w:rPr>
          <w:lang w:val="kk-KZ"/>
        </w:rPr>
        <w:t>көздерге қаншалықты негізді жүгінетінін тексеруге мүмкіндік беру,</w:t>
      </w:r>
      <w:r>
        <w:rPr>
          <w:lang w:val="kk-KZ"/>
        </w:rPr>
        <w:t xml:space="preserve"> </w:t>
      </w:r>
      <w:r w:rsidRPr="00F92FC7">
        <w:rPr>
          <w:lang w:val="kk-KZ"/>
        </w:rPr>
        <w:t>білім алушының зерттеу</w:t>
      </w:r>
      <w:r>
        <w:rPr>
          <w:lang w:val="kk-KZ"/>
        </w:rPr>
        <w:t>лері</w:t>
      </w:r>
      <w:r w:rsidRPr="00F92FC7">
        <w:rPr>
          <w:lang w:val="kk-KZ"/>
        </w:rPr>
        <w:t xml:space="preserve"> академиялық сауатты және құрметке лайық екенін көрсету,</w:t>
      </w:r>
      <w:r>
        <w:rPr>
          <w:lang w:val="kk-KZ"/>
        </w:rPr>
        <w:t xml:space="preserve"> </w:t>
      </w:r>
      <w:r w:rsidRPr="00F92FC7">
        <w:rPr>
          <w:lang w:val="kk-KZ"/>
        </w:rPr>
        <w:t xml:space="preserve">білім алушы сенімді </w:t>
      </w:r>
      <w:r w:rsidR="000178D5">
        <w:rPr>
          <w:lang w:val="kk-KZ"/>
        </w:rPr>
        <w:t>дерек</w:t>
      </w:r>
      <w:r w:rsidRPr="00F92FC7">
        <w:rPr>
          <w:lang w:val="kk-KZ"/>
        </w:rPr>
        <w:t>көздерді қолдана алатынын және оларды сыни тұрғыдан бағалай алатынын көрсету,</w:t>
      </w:r>
      <w:r w:rsidR="000C564C" w:rsidRPr="002150F7">
        <w:rPr>
          <w:lang w:val="kk-KZ"/>
        </w:rPr>
        <w:t xml:space="preserve"> </w:t>
      </w:r>
      <w:r w:rsidR="000C564C">
        <w:rPr>
          <w:lang w:val="kk-KZ"/>
        </w:rPr>
        <w:t>шынайы</w:t>
      </w:r>
      <w:r w:rsidR="000C564C" w:rsidRPr="000C564C">
        <w:rPr>
          <w:lang w:val="kk-KZ"/>
        </w:rPr>
        <w:t xml:space="preserve"> және беделді білім мен идеяларға сүйену,</w:t>
      </w:r>
      <w:r w:rsidR="000178D5">
        <w:rPr>
          <w:lang w:val="kk-KZ"/>
        </w:rPr>
        <w:t xml:space="preserve"> </w:t>
      </w:r>
      <w:r w:rsidR="000178D5" w:rsidRPr="000178D5">
        <w:rPr>
          <w:lang w:val="kk-KZ"/>
        </w:rPr>
        <w:t>білім алушының өз қоры</w:t>
      </w:r>
      <w:r w:rsidR="000178D5">
        <w:rPr>
          <w:lang w:val="kk-KZ"/>
        </w:rPr>
        <w:t xml:space="preserve">тындысын жасай алатынын көрсету. </w:t>
      </w:r>
    </w:p>
    <w:p w:rsidR="004D7720" w:rsidRPr="002150F7" w:rsidRDefault="004D7720" w:rsidP="00E01483">
      <w:pPr>
        <w:widowControl w:val="0"/>
        <w:ind w:firstLine="709"/>
        <w:jc w:val="both"/>
        <w:rPr>
          <w:lang w:val="kk-KZ"/>
        </w:rPr>
      </w:pPr>
      <w:r w:rsidRPr="002150F7">
        <w:rPr>
          <w:lang w:val="kk-KZ"/>
        </w:rPr>
        <w:t>Негізгі ұғымдар:</w:t>
      </w:r>
    </w:p>
    <w:p w:rsidR="00E01483" w:rsidRPr="00895378" w:rsidRDefault="00630839" w:rsidP="00E01483">
      <w:pPr>
        <w:widowControl w:val="0"/>
        <w:ind w:firstLine="709"/>
        <w:jc w:val="both"/>
        <w:rPr>
          <w:lang w:val="kk-KZ"/>
        </w:rPr>
      </w:pPr>
      <w:r w:rsidRPr="002150F7">
        <w:rPr>
          <w:lang w:val="kk-KZ"/>
        </w:rPr>
        <w:t xml:space="preserve">1. </w:t>
      </w:r>
      <w:r w:rsidR="00146A15">
        <w:rPr>
          <w:lang w:val="kk-KZ"/>
        </w:rPr>
        <w:t xml:space="preserve">Дәйексөз </w:t>
      </w:r>
      <w:r w:rsidRPr="002150F7">
        <w:rPr>
          <w:lang w:val="kk-KZ"/>
        </w:rPr>
        <w:t>(</w:t>
      </w:r>
      <w:r w:rsidR="004D7720" w:rsidRPr="002150F7">
        <w:rPr>
          <w:lang w:val="kk-KZ"/>
        </w:rPr>
        <w:t>с</w:t>
      </w:r>
      <w:r w:rsidR="004D7720">
        <w:rPr>
          <w:lang w:val="kk-KZ"/>
        </w:rPr>
        <w:t>і</w:t>
      </w:r>
      <w:r w:rsidR="004D7720" w:rsidRPr="002150F7">
        <w:rPr>
          <w:lang w:val="kk-KZ"/>
        </w:rPr>
        <w:t>лтеме</w:t>
      </w:r>
      <w:r w:rsidRPr="002150F7">
        <w:rPr>
          <w:lang w:val="kk-KZ"/>
        </w:rPr>
        <w:t>)</w:t>
      </w:r>
      <w:r w:rsidR="00E01483" w:rsidRPr="002150F7">
        <w:rPr>
          <w:lang w:val="kk-KZ"/>
        </w:rPr>
        <w:t xml:space="preserve"> (citation) —</w:t>
      </w:r>
      <w:r w:rsidR="00895378" w:rsidRPr="00895378">
        <w:rPr>
          <w:lang w:val="kk-KZ"/>
        </w:rPr>
        <w:t>дереккөзге сілтеме жасау, пайдаланылатын материал білім алушының материалы болып табылмайтындығын көрсету. Авторлықты көрсете отырып, фразаның басында немесе соңында қолдануға болады. Автор тікелей мәтінде көрсетіл</w:t>
      </w:r>
      <w:r w:rsidR="00895378">
        <w:rPr>
          <w:lang w:val="kk-KZ"/>
        </w:rPr>
        <w:t>еді</w:t>
      </w:r>
      <w:r w:rsidR="00895378" w:rsidRPr="00895378">
        <w:rPr>
          <w:lang w:val="kk-KZ"/>
        </w:rPr>
        <w:t>. Сонымен қатар, баға белгілеудің басталуы мен аяқталуы міндетті түрде тырнақшалармен бірге жүреді  («……»). Дәйексөз жолдары: тікелей сөйлеу, жанама сөйлеу.</w:t>
      </w:r>
    </w:p>
    <w:p w:rsidR="00E01483" w:rsidRPr="005C33AB" w:rsidRDefault="00E01483" w:rsidP="00E01483">
      <w:pPr>
        <w:widowControl w:val="0"/>
        <w:ind w:firstLine="709"/>
        <w:jc w:val="both"/>
        <w:rPr>
          <w:lang w:val="kk-KZ"/>
        </w:rPr>
      </w:pPr>
      <w:r w:rsidRPr="005C33AB">
        <w:rPr>
          <w:lang w:val="kk-KZ"/>
        </w:rPr>
        <w:lastRenderedPageBreak/>
        <w:t xml:space="preserve">2. </w:t>
      </w:r>
      <w:r w:rsidRPr="005C33AB">
        <w:rPr>
          <w:highlight w:val="yellow"/>
          <w:lang w:val="kk-KZ"/>
        </w:rPr>
        <w:t>Реферирование:</w:t>
      </w:r>
      <w:r w:rsidRPr="005C33AB">
        <w:rPr>
          <w:lang w:val="kk-KZ"/>
        </w:rPr>
        <w:t xml:space="preserve"> </w:t>
      </w:r>
      <w:r w:rsidR="00895378" w:rsidRPr="005C33AB">
        <w:rPr>
          <w:lang w:val="kk-KZ"/>
        </w:rPr>
        <w:t>Реферат</w:t>
      </w:r>
      <w:r w:rsidR="00DC0321">
        <w:rPr>
          <w:lang w:val="kk-KZ"/>
        </w:rPr>
        <w:t>тау</w:t>
      </w:r>
      <w:r w:rsidR="00895378" w:rsidRPr="005C33AB">
        <w:rPr>
          <w:lang w:val="kk-KZ"/>
        </w:rPr>
        <w:t>: егер мәтінде мәлімдеме болмаса, бірақ жұмыстың авторы басқа адамдардың идеяларына немесе ақпаратына сілтеме жасайды.</w:t>
      </w:r>
    </w:p>
    <w:p w:rsidR="00E01483" w:rsidRPr="002150F7" w:rsidRDefault="007F1CEC" w:rsidP="00E01483">
      <w:pPr>
        <w:widowControl w:val="0"/>
        <w:ind w:firstLine="709"/>
        <w:jc w:val="both"/>
        <w:rPr>
          <w:lang w:val="kk-KZ"/>
        </w:rPr>
      </w:pPr>
      <w:r w:rsidRPr="002150F7">
        <w:rPr>
          <w:lang w:val="kk-KZ"/>
        </w:rPr>
        <w:t xml:space="preserve">1) </w:t>
      </w:r>
      <w:r w:rsidR="00895378">
        <w:rPr>
          <w:lang w:val="kk-KZ"/>
        </w:rPr>
        <w:t>сілтеме</w:t>
      </w:r>
      <w:r w:rsidR="00E01483" w:rsidRPr="002150F7">
        <w:rPr>
          <w:lang w:val="kk-KZ"/>
        </w:rPr>
        <w:t>/</w:t>
      </w:r>
      <w:r w:rsidR="00895378" w:rsidRPr="002150F7">
        <w:rPr>
          <w:lang w:val="kk-KZ"/>
        </w:rPr>
        <w:t>ескерту</w:t>
      </w:r>
      <w:r w:rsidR="00E01483" w:rsidRPr="002150F7">
        <w:rPr>
          <w:lang w:val="kk-KZ"/>
        </w:rPr>
        <w:t xml:space="preserve"> (reference) —</w:t>
      </w:r>
      <w:r>
        <w:rPr>
          <w:lang w:val="kk-KZ"/>
        </w:rPr>
        <w:t xml:space="preserve"> </w:t>
      </w:r>
      <w:r w:rsidR="00895378" w:rsidRPr="002150F7">
        <w:rPr>
          <w:lang w:val="kk-KZ"/>
        </w:rPr>
        <w:t>жұмыста пайдаланылған дереккөз туралы толық мәліметтер. Егер дереккөз жұмыста айтылмаса немесе келтірілмесе, оған сілтеме жасаудың қажеті жоқ.</w:t>
      </w:r>
    </w:p>
    <w:p w:rsidR="00E01483" w:rsidRPr="002150F7" w:rsidRDefault="007F1CEC" w:rsidP="007F1CEC">
      <w:pPr>
        <w:widowControl w:val="0"/>
        <w:tabs>
          <w:tab w:val="left" w:pos="993"/>
        </w:tabs>
        <w:ind w:firstLine="709"/>
        <w:jc w:val="both"/>
        <w:rPr>
          <w:lang w:val="kk-KZ"/>
        </w:rPr>
      </w:pPr>
      <w:r w:rsidRPr="002150F7">
        <w:rPr>
          <w:lang w:val="kk-KZ"/>
        </w:rPr>
        <w:t>2) әдебиеттер/дереккөздер тізімі-жұмыстың соңында алфавиттік тәртіппен келтірілген, жұмыста пайдаланылған дереккөздердің тізімі.</w:t>
      </w:r>
    </w:p>
    <w:p w:rsidR="00652BC8" w:rsidRPr="002150F7" w:rsidRDefault="00652BC8" w:rsidP="00E01483">
      <w:pPr>
        <w:widowControl w:val="0"/>
        <w:jc w:val="center"/>
        <w:rPr>
          <w:b/>
          <w:bCs/>
          <w:caps/>
          <w:lang w:val="kk-KZ"/>
        </w:rPr>
      </w:pPr>
    </w:p>
    <w:p w:rsidR="00E01483" w:rsidRPr="00C30A71" w:rsidRDefault="00652BC8" w:rsidP="00E01483">
      <w:pPr>
        <w:widowControl w:val="0"/>
        <w:jc w:val="center"/>
        <w:rPr>
          <w:b/>
          <w:bCs/>
          <w:caps/>
          <w:lang w:val="kk-KZ"/>
        </w:rPr>
      </w:pPr>
      <w:r w:rsidRPr="002150F7">
        <w:rPr>
          <w:b/>
          <w:bCs/>
          <w:caps/>
          <w:lang w:val="kk-KZ"/>
        </w:rPr>
        <w:t>7</w:t>
      </w:r>
      <w:r w:rsidR="00247D36" w:rsidRPr="002150F7">
        <w:rPr>
          <w:b/>
          <w:bCs/>
          <w:caps/>
          <w:lang w:val="kk-KZ"/>
        </w:rPr>
        <w:t>.</w:t>
      </w:r>
      <w:r w:rsidR="00E01483" w:rsidRPr="002150F7">
        <w:rPr>
          <w:b/>
          <w:bCs/>
          <w:caps/>
          <w:lang w:val="kk-KZ"/>
        </w:rPr>
        <w:t xml:space="preserve"> </w:t>
      </w:r>
      <w:r w:rsidR="0082037B" w:rsidRPr="002150F7">
        <w:rPr>
          <w:b/>
          <w:bCs/>
          <w:caps/>
          <w:lang w:val="kk-KZ"/>
        </w:rPr>
        <w:t>БҰЗУШЫЛЫҚТАРДЫҢ ТҮРЛЕРІ</w:t>
      </w:r>
    </w:p>
    <w:p w:rsidR="00E01483" w:rsidRPr="00C30A71" w:rsidRDefault="00E01483" w:rsidP="00E01483">
      <w:pPr>
        <w:widowControl w:val="0"/>
        <w:ind w:firstLine="709"/>
        <w:jc w:val="both"/>
        <w:rPr>
          <w:lang w:val="kk-KZ"/>
        </w:rPr>
      </w:pPr>
    </w:p>
    <w:p w:rsidR="00E01483" w:rsidRPr="002150F7" w:rsidRDefault="0082037B" w:rsidP="00E01483">
      <w:pPr>
        <w:widowControl w:val="0"/>
        <w:ind w:right="141" w:firstLine="709"/>
        <w:jc w:val="both"/>
        <w:rPr>
          <w:lang w:val="kk-KZ"/>
        </w:rPr>
      </w:pPr>
      <w:r w:rsidRPr="002150F7">
        <w:rPr>
          <w:color w:val="000000"/>
          <w:lang w:val="kk-KZ"/>
        </w:rPr>
        <w:t>Осы Кодексте білім алушылардың, оқытушылар мен Есенов университеті қызметкерлерінің академиялық адалдықты бұзуының мынадай түрлері көзделеді:</w:t>
      </w:r>
    </w:p>
    <w:p w:rsidR="0082037B" w:rsidRPr="002150F7" w:rsidRDefault="0082037B" w:rsidP="00E01483">
      <w:pPr>
        <w:widowControl w:val="0"/>
        <w:tabs>
          <w:tab w:val="left" w:pos="993"/>
        </w:tabs>
        <w:ind w:right="141" w:firstLine="709"/>
        <w:jc w:val="both"/>
        <w:rPr>
          <w:b/>
          <w:lang w:val="kk-KZ"/>
        </w:rPr>
      </w:pPr>
      <w:r w:rsidRPr="002150F7">
        <w:rPr>
          <w:b/>
          <w:lang w:val="kk-KZ"/>
        </w:rPr>
        <w:t xml:space="preserve">1) плагиат: </w:t>
      </w:r>
      <w:r w:rsidRPr="002150F7">
        <w:rPr>
          <w:lang w:val="kk-KZ"/>
        </w:rPr>
        <w:t>басқа дереккөздерден алынған материалдарды авторлықты немесе дерек көзін көрсетпей-ақ ішінара немесе толықтай иемдену. Плагиат - бұл басқа адамдардың идеяларын өзіңіздің ойыңыздай әдейі ұсыну.</w:t>
      </w:r>
    </w:p>
    <w:p w:rsidR="002138D7" w:rsidRPr="002150F7" w:rsidRDefault="002138D7" w:rsidP="00E01483">
      <w:pPr>
        <w:widowControl w:val="0"/>
        <w:shd w:val="clear" w:color="auto" w:fill="FFFFFF"/>
        <w:tabs>
          <w:tab w:val="left" w:pos="993"/>
        </w:tabs>
        <w:ind w:right="141" w:firstLine="709"/>
        <w:jc w:val="both"/>
        <w:rPr>
          <w:bCs/>
          <w:lang w:val="kk-KZ"/>
        </w:rPr>
      </w:pPr>
      <w:r w:rsidRPr="002150F7">
        <w:rPr>
          <w:bCs/>
          <w:lang w:val="kk-KZ"/>
        </w:rPr>
        <w:t>Плагиат әртүрлі формада болуы мүмкін:</w:t>
      </w:r>
    </w:p>
    <w:p w:rsidR="000E5A0B" w:rsidRPr="002150F7" w:rsidRDefault="00000662" w:rsidP="000E5A0B">
      <w:pPr>
        <w:widowControl w:val="0"/>
        <w:shd w:val="clear" w:color="auto" w:fill="FFFFFF"/>
        <w:tabs>
          <w:tab w:val="left" w:pos="993"/>
        </w:tabs>
        <w:ind w:right="141" w:firstLine="709"/>
        <w:jc w:val="both"/>
        <w:rPr>
          <w:color w:val="333333"/>
          <w:lang w:val="kk-KZ"/>
        </w:rPr>
      </w:pPr>
      <w:r w:rsidRPr="008D06C4">
        <w:rPr>
          <w:color w:val="333333"/>
          <w:lang w:val="kk-KZ"/>
        </w:rPr>
        <w:t xml:space="preserve"> </w:t>
      </w:r>
      <w:r w:rsidR="00E01483" w:rsidRPr="002150F7">
        <w:rPr>
          <w:color w:val="333333"/>
          <w:lang w:val="kk-KZ"/>
        </w:rPr>
        <w:t>-</w:t>
      </w:r>
      <w:r w:rsidR="000E5A0B" w:rsidRPr="002150F7">
        <w:rPr>
          <w:color w:val="333333"/>
          <w:lang w:val="kk-KZ"/>
        </w:rPr>
        <w:t xml:space="preserve">тиісті тыныс белгілерін (тырнақшаларды) пайдаланбай және/немесе </w:t>
      </w:r>
      <w:r w:rsidR="000E5A0B" w:rsidRPr="008D06C4">
        <w:rPr>
          <w:color w:val="333333"/>
          <w:lang w:val="kk-KZ"/>
        </w:rPr>
        <w:t>дерек</w:t>
      </w:r>
      <w:r w:rsidR="000E5A0B" w:rsidRPr="002150F7">
        <w:rPr>
          <w:color w:val="333333"/>
          <w:lang w:val="kk-KZ"/>
        </w:rPr>
        <w:t xml:space="preserve">көзді көрсетпей-ақ, </w:t>
      </w:r>
      <w:r w:rsidR="000E5A0B" w:rsidRPr="008D06C4">
        <w:rPr>
          <w:color w:val="333333"/>
          <w:lang w:val="kk-KZ"/>
        </w:rPr>
        <w:t>дәйекс</w:t>
      </w:r>
      <w:r w:rsidR="000E5A0B" w:rsidRPr="002150F7">
        <w:rPr>
          <w:color w:val="333333"/>
          <w:lang w:val="kk-KZ"/>
        </w:rPr>
        <w:t>өзге сілтеме жасау;</w:t>
      </w:r>
    </w:p>
    <w:p w:rsidR="000E5A0B" w:rsidRPr="002150F7" w:rsidRDefault="00000662" w:rsidP="00000662">
      <w:pPr>
        <w:widowControl w:val="0"/>
        <w:shd w:val="clear" w:color="auto" w:fill="FFFFFF"/>
        <w:tabs>
          <w:tab w:val="left" w:pos="851"/>
          <w:tab w:val="left" w:pos="993"/>
        </w:tabs>
        <w:ind w:right="141" w:firstLine="709"/>
        <w:jc w:val="both"/>
        <w:rPr>
          <w:lang w:val="kk-KZ"/>
        </w:rPr>
      </w:pPr>
      <w:r w:rsidRPr="008D06C4">
        <w:rPr>
          <w:lang w:val="kk-KZ"/>
        </w:rPr>
        <w:t xml:space="preserve"> </w:t>
      </w:r>
      <w:r w:rsidRPr="002150F7">
        <w:rPr>
          <w:lang w:val="kk-KZ"/>
        </w:rPr>
        <w:t>-</w:t>
      </w:r>
      <w:r w:rsidR="000E5A0B" w:rsidRPr="002150F7">
        <w:rPr>
          <w:color w:val="333333"/>
          <w:lang w:val="kk-KZ"/>
        </w:rPr>
        <w:t>авторлығын көрсетпей біреудің жұмысын өз жұмысы ретінде қасақана немесе еріксіз пайдалану;</w:t>
      </w:r>
    </w:p>
    <w:p w:rsidR="000108B2" w:rsidRPr="002150F7" w:rsidRDefault="000E5A0B" w:rsidP="00E01483">
      <w:pPr>
        <w:widowControl w:val="0"/>
        <w:shd w:val="clear" w:color="auto" w:fill="FFFFFF"/>
        <w:tabs>
          <w:tab w:val="left" w:pos="993"/>
        </w:tabs>
        <w:ind w:right="141" w:firstLine="709"/>
        <w:jc w:val="both"/>
        <w:rPr>
          <w:color w:val="333333"/>
          <w:lang w:val="kk-KZ"/>
        </w:rPr>
      </w:pPr>
      <w:r w:rsidRPr="002150F7">
        <w:rPr>
          <w:color w:val="333333"/>
          <w:lang w:val="kk-KZ"/>
        </w:rPr>
        <w:t xml:space="preserve"> </w:t>
      </w:r>
      <w:r w:rsidR="00000662" w:rsidRPr="002150F7">
        <w:rPr>
          <w:color w:val="333333"/>
          <w:lang w:val="kk-KZ"/>
        </w:rPr>
        <w:t>-</w:t>
      </w:r>
      <w:r w:rsidR="000108B2" w:rsidRPr="002150F7">
        <w:rPr>
          <w:color w:val="333333"/>
          <w:lang w:val="kk-KZ"/>
        </w:rPr>
        <w:t xml:space="preserve">дереккөзді көрсетпей-ақ </w:t>
      </w:r>
      <w:r w:rsidR="000108B2" w:rsidRPr="008D06C4">
        <w:rPr>
          <w:color w:val="333333"/>
          <w:lang w:val="kk-KZ"/>
        </w:rPr>
        <w:t>түрлендіру</w:t>
      </w:r>
      <w:r w:rsidR="000108B2" w:rsidRPr="002150F7">
        <w:rPr>
          <w:color w:val="333333"/>
          <w:lang w:val="kk-KZ"/>
        </w:rPr>
        <w:t>;</w:t>
      </w:r>
    </w:p>
    <w:p w:rsidR="00000662" w:rsidRPr="002150F7" w:rsidRDefault="000108B2" w:rsidP="00E01483">
      <w:pPr>
        <w:widowControl w:val="0"/>
        <w:shd w:val="clear" w:color="auto" w:fill="FFFFFF"/>
        <w:tabs>
          <w:tab w:val="left" w:pos="993"/>
        </w:tabs>
        <w:ind w:right="141" w:firstLine="709"/>
        <w:jc w:val="both"/>
        <w:rPr>
          <w:lang w:val="kk-KZ"/>
        </w:rPr>
      </w:pPr>
      <w:r w:rsidRPr="002150F7">
        <w:rPr>
          <w:lang w:val="kk-KZ"/>
        </w:rPr>
        <w:t xml:space="preserve"> -</w:t>
      </w:r>
      <w:r w:rsidRPr="002150F7">
        <w:rPr>
          <w:color w:val="333333"/>
          <w:lang w:val="kk-KZ"/>
        </w:rPr>
        <w:t xml:space="preserve">дереккөзді көрсетпей көшіру арқылы </w:t>
      </w:r>
      <w:r w:rsidRPr="002150F7">
        <w:rPr>
          <w:color w:val="333333"/>
          <w:highlight w:val="yellow"/>
          <w:lang w:val="kk-KZ"/>
        </w:rPr>
        <w:t>рефераттауды</w:t>
      </w:r>
      <w:r w:rsidRPr="002150F7">
        <w:rPr>
          <w:color w:val="333333"/>
          <w:lang w:val="kk-KZ"/>
        </w:rPr>
        <w:t xml:space="preserve"> ауыстыру</w:t>
      </w:r>
      <w:r w:rsidR="00000662" w:rsidRPr="008D06C4">
        <w:rPr>
          <w:color w:val="333333"/>
          <w:lang w:val="kk-KZ"/>
        </w:rPr>
        <w:t>;</w:t>
      </w:r>
      <w:r w:rsidRPr="002150F7">
        <w:rPr>
          <w:lang w:val="kk-KZ"/>
        </w:rPr>
        <w:t xml:space="preserve"> </w:t>
      </w:r>
    </w:p>
    <w:p w:rsidR="00E01483" w:rsidRPr="002150F7" w:rsidRDefault="00000662" w:rsidP="00000662">
      <w:pPr>
        <w:widowControl w:val="0"/>
        <w:shd w:val="clear" w:color="auto" w:fill="FFFFFF"/>
        <w:tabs>
          <w:tab w:val="left" w:pos="993"/>
        </w:tabs>
        <w:ind w:right="141" w:firstLine="709"/>
        <w:jc w:val="both"/>
        <w:rPr>
          <w:color w:val="333333"/>
          <w:lang w:val="kk-KZ"/>
        </w:rPr>
      </w:pPr>
      <w:r w:rsidRPr="008D06C4">
        <w:rPr>
          <w:color w:val="333333"/>
          <w:lang w:val="kk-KZ"/>
        </w:rPr>
        <w:t xml:space="preserve"> </w:t>
      </w:r>
      <w:r w:rsidRPr="002150F7">
        <w:rPr>
          <w:color w:val="333333"/>
          <w:lang w:val="kk-KZ"/>
        </w:rPr>
        <w:t>-</w:t>
      </w:r>
      <w:r w:rsidR="000005E8" w:rsidRPr="002150F7">
        <w:rPr>
          <w:color w:val="333333"/>
          <w:lang w:val="kk-KZ"/>
        </w:rPr>
        <w:t xml:space="preserve">біреудің идеяларын немесе дәлелдерін авторға сілтеме жасамай пайдалану немесе пайдаланылған </w:t>
      </w:r>
      <w:r w:rsidR="000005E8" w:rsidRPr="008D06C4">
        <w:rPr>
          <w:color w:val="333333"/>
          <w:lang w:val="kk-KZ"/>
        </w:rPr>
        <w:t>дерек</w:t>
      </w:r>
      <w:r w:rsidR="000005E8" w:rsidRPr="002150F7">
        <w:rPr>
          <w:color w:val="333333"/>
          <w:lang w:val="kk-KZ"/>
        </w:rPr>
        <w:t>көздер тізімінде дереккөздің болмауы;</w:t>
      </w:r>
      <w:r w:rsidR="000005E8" w:rsidRPr="008D06C4">
        <w:rPr>
          <w:color w:val="333333"/>
          <w:lang w:val="kk-KZ"/>
        </w:rPr>
        <w:t xml:space="preserve"> </w:t>
      </w:r>
    </w:p>
    <w:p w:rsidR="0055226D" w:rsidRPr="002150F7" w:rsidRDefault="00000662" w:rsidP="00E01483">
      <w:pPr>
        <w:widowControl w:val="0"/>
        <w:shd w:val="clear" w:color="auto" w:fill="FFFFFF"/>
        <w:tabs>
          <w:tab w:val="left" w:pos="993"/>
        </w:tabs>
        <w:ind w:right="141" w:firstLine="709"/>
        <w:jc w:val="both"/>
        <w:rPr>
          <w:color w:val="333333"/>
          <w:lang w:val="kk-KZ"/>
        </w:rPr>
      </w:pPr>
      <w:r w:rsidRPr="008D06C4">
        <w:rPr>
          <w:color w:val="333333"/>
          <w:lang w:val="kk-KZ"/>
        </w:rPr>
        <w:t xml:space="preserve"> </w:t>
      </w:r>
      <w:r w:rsidRPr="002150F7">
        <w:rPr>
          <w:color w:val="333333"/>
          <w:lang w:val="kk-KZ"/>
        </w:rPr>
        <w:t>-</w:t>
      </w:r>
      <w:r w:rsidR="0055226D" w:rsidRPr="002150F7">
        <w:rPr>
          <w:color w:val="333333"/>
          <w:lang w:val="kk-KZ"/>
        </w:rPr>
        <w:t>толығымен немесе ішінара басқа адам жазған жазбаша жұмысты ұсыну;</w:t>
      </w:r>
      <w:r w:rsidR="0055226D" w:rsidRPr="008D06C4">
        <w:rPr>
          <w:color w:val="333333"/>
          <w:lang w:val="kk-KZ"/>
        </w:rPr>
        <w:t xml:space="preserve"> </w:t>
      </w:r>
    </w:p>
    <w:p w:rsidR="00F2031D" w:rsidRPr="002150F7" w:rsidRDefault="0055226D" w:rsidP="00E01483">
      <w:pPr>
        <w:widowControl w:val="0"/>
        <w:shd w:val="clear" w:color="auto" w:fill="FFFFFF"/>
        <w:tabs>
          <w:tab w:val="left" w:pos="993"/>
        </w:tabs>
        <w:ind w:right="141" w:firstLine="709"/>
        <w:jc w:val="both"/>
        <w:rPr>
          <w:color w:val="333333"/>
          <w:lang w:val="kk-KZ"/>
        </w:rPr>
      </w:pPr>
      <w:r w:rsidRPr="008D06C4">
        <w:rPr>
          <w:color w:val="333333"/>
          <w:lang w:val="kk-KZ"/>
        </w:rPr>
        <w:t xml:space="preserve"> </w:t>
      </w:r>
      <w:r w:rsidR="00000662" w:rsidRPr="002150F7">
        <w:rPr>
          <w:color w:val="333333"/>
          <w:lang w:val="kk-KZ"/>
        </w:rPr>
        <w:t>-</w:t>
      </w:r>
      <w:r w:rsidR="00F2031D" w:rsidRPr="008D06C4">
        <w:rPr>
          <w:color w:val="333333"/>
          <w:lang w:val="kk-KZ"/>
        </w:rPr>
        <w:t>ғаламтор желісінен</w:t>
      </w:r>
      <w:r w:rsidR="00F2031D" w:rsidRPr="002150F7">
        <w:rPr>
          <w:color w:val="333333"/>
          <w:lang w:val="kk-KZ"/>
        </w:rPr>
        <w:t xml:space="preserve"> алынған курстық/дипломдық жұмысты ұсыну;</w:t>
      </w:r>
    </w:p>
    <w:p w:rsidR="000E5A0B" w:rsidRPr="002150F7" w:rsidRDefault="00F2031D" w:rsidP="00F2031D">
      <w:pPr>
        <w:widowControl w:val="0"/>
        <w:shd w:val="clear" w:color="auto" w:fill="FFFFFF"/>
        <w:tabs>
          <w:tab w:val="left" w:pos="993"/>
        </w:tabs>
        <w:ind w:right="141" w:firstLine="709"/>
        <w:jc w:val="both"/>
        <w:rPr>
          <w:color w:val="333333"/>
          <w:lang w:val="kk-KZ"/>
        </w:rPr>
      </w:pPr>
      <w:r w:rsidRPr="008D06C4">
        <w:rPr>
          <w:color w:val="333333"/>
          <w:lang w:val="kk-KZ"/>
        </w:rPr>
        <w:t xml:space="preserve"> </w:t>
      </w:r>
      <w:r w:rsidR="00000662" w:rsidRPr="002150F7">
        <w:rPr>
          <w:color w:val="333333"/>
          <w:lang w:val="kk-KZ"/>
        </w:rPr>
        <w:t>-</w:t>
      </w:r>
      <w:r w:rsidRPr="002150F7">
        <w:rPr>
          <w:color w:val="333333"/>
          <w:lang w:val="kk-KZ"/>
        </w:rPr>
        <w:t>басқа курс үшін тапсырма ретінде орындалған курстық жұмысты ұсыну</w:t>
      </w:r>
      <w:r w:rsidRPr="008D06C4">
        <w:rPr>
          <w:color w:val="333333"/>
          <w:lang w:val="kk-KZ"/>
        </w:rPr>
        <w:t>.</w:t>
      </w:r>
      <w:r w:rsidRPr="002150F7">
        <w:rPr>
          <w:color w:val="333333"/>
          <w:lang w:val="kk-KZ"/>
        </w:rPr>
        <w:t xml:space="preserve"> </w:t>
      </w:r>
    </w:p>
    <w:p w:rsidR="00E01483" w:rsidRPr="002150F7" w:rsidRDefault="000312E5" w:rsidP="00E01483">
      <w:pPr>
        <w:widowControl w:val="0"/>
        <w:shd w:val="clear" w:color="auto" w:fill="FFFFFF"/>
        <w:tabs>
          <w:tab w:val="left" w:pos="993"/>
        </w:tabs>
        <w:ind w:right="141" w:firstLine="709"/>
        <w:jc w:val="both"/>
        <w:rPr>
          <w:lang w:val="kk-KZ"/>
        </w:rPr>
      </w:pPr>
      <w:r w:rsidRPr="002150F7">
        <w:rPr>
          <w:lang w:val="kk-KZ"/>
        </w:rPr>
        <w:t>Плагиат жағдайларына</w:t>
      </w:r>
      <w:r w:rsidR="006E2783" w:rsidRPr="006E2783">
        <w:rPr>
          <w:lang w:val="kk-KZ"/>
        </w:rPr>
        <w:t>,</w:t>
      </w:r>
      <w:r w:rsidRPr="002150F7">
        <w:rPr>
          <w:lang w:val="kk-KZ"/>
        </w:rPr>
        <w:t xml:space="preserve"> дереккөзді елемеу, біреудің жарияланған немесе жарияланбаған жұмысының бөліктерін қайта өңдеу немесе </w:t>
      </w:r>
      <w:r w:rsidR="006E2783" w:rsidRPr="006E2783">
        <w:rPr>
          <w:lang w:val="kk-KZ"/>
        </w:rPr>
        <w:t>түрлендіріп</w:t>
      </w:r>
      <w:r w:rsidRPr="002150F7">
        <w:rPr>
          <w:lang w:val="kk-KZ"/>
        </w:rPr>
        <w:t xml:space="preserve"> өңдеу</w:t>
      </w:r>
      <w:r w:rsidR="006E2783" w:rsidRPr="006E2783">
        <w:rPr>
          <w:lang w:val="kk-KZ"/>
        </w:rPr>
        <w:t xml:space="preserve">, </w:t>
      </w:r>
      <w:r w:rsidRPr="002150F7">
        <w:rPr>
          <w:lang w:val="kk-KZ"/>
        </w:rPr>
        <w:t xml:space="preserve">осы материалды түпнұсқаға </w:t>
      </w:r>
      <w:r w:rsidR="006E2783" w:rsidRPr="006E2783">
        <w:rPr>
          <w:lang w:val="kk-KZ"/>
        </w:rPr>
        <w:t xml:space="preserve">дәйексөз бен </w:t>
      </w:r>
      <w:r w:rsidRPr="002150F7">
        <w:rPr>
          <w:lang w:val="kk-KZ"/>
        </w:rPr>
        <w:t>сілтеме жасамай ұсыну жатады.</w:t>
      </w:r>
    </w:p>
    <w:p w:rsidR="00E01483" w:rsidRPr="000312E5" w:rsidRDefault="000312E5" w:rsidP="00E01483">
      <w:pPr>
        <w:widowControl w:val="0"/>
        <w:shd w:val="clear" w:color="auto" w:fill="FFFFFF"/>
        <w:tabs>
          <w:tab w:val="left" w:pos="993"/>
        </w:tabs>
        <w:ind w:right="141" w:firstLine="709"/>
        <w:jc w:val="both"/>
        <w:rPr>
          <w:color w:val="333333"/>
          <w:lang w:val="kk-KZ"/>
        </w:rPr>
      </w:pPr>
      <w:r w:rsidRPr="00AF76C9">
        <w:rPr>
          <w:lang w:val="kk-KZ"/>
        </w:rPr>
        <w:t xml:space="preserve">Идеялар, идеялардың </w:t>
      </w:r>
      <w:r w:rsidR="00AF76C9" w:rsidRPr="00AF76C9">
        <w:rPr>
          <w:lang w:val="kk-KZ"/>
        </w:rPr>
        <w:t>көріністері</w:t>
      </w:r>
      <w:r w:rsidRPr="00AF76C9">
        <w:rPr>
          <w:lang w:val="kk-KZ"/>
        </w:rPr>
        <w:t xml:space="preserve"> немесе басқалардың жұмыстары алынған </w:t>
      </w:r>
      <w:r w:rsidR="00AF76C9" w:rsidRPr="00AF76C9">
        <w:rPr>
          <w:lang w:val="kk-KZ"/>
        </w:rPr>
        <w:t>дерек</w:t>
      </w:r>
      <w:r w:rsidRPr="00AF76C9">
        <w:rPr>
          <w:lang w:val="kk-KZ"/>
        </w:rPr>
        <w:t xml:space="preserve">көздер мыналарды қамтиды (бірақ олармен шектелмейді): кітаптар, мақалалар, құжаттар, әдеби шығармалар мен тіркестер, сөйлеу сөздері, өнер туындылары, зертханалық есептер, зерттеу нәтижелері, есептеулер және олардың нәтижелері, диаграммалар, әзірлемелер, компьютерлік есептер, машина коды/бағдарламалық </w:t>
      </w:r>
      <w:r w:rsidR="00AF76C9" w:rsidRPr="00AF76C9">
        <w:rPr>
          <w:lang w:val="kk-KZ"/>
        </w:rPr>
        <w:t>қамтамасыз ету.</w:t>
      </w:r>
    </w:p>
    <w:p w:rsidR="00E01483" w:rsidRPr="003F76FE" w:rsidRDefault="00E01483" w:rsidP="003F76FE">
      <w:pPr>
        <w:widowControl w:val="0"/>
        <w:ind w:firstLine="709"/>
        <w:jc w:val="both"/>
        <w:rPr>
          <w:b/>
          <w:lang w:val="kk-KZ"/>
        </w:rPr>
      </w:pPr>
      <w:r w:rsidRPr="003F76FE">
        <w:rPr>
          <w:lang w:val="kk-KZ"/>
        </w:rPr>
        <w:t xml:space="preserve">2) </w:t>
      </w:r>
      <w:r w:rsidR="000312E5" w:rsidRPr="009D6D4E">
        <w:rPr>
          <w:b/>
          <w:lang w:val="kk-KZ"/>
        </w:rPr>
        <w:t>қайталау</w:t>
      </w:r>
      <w:r w:rsidR="000312E5" w:rsidRPr="009D6D4E">
        <w:rPr>
          <w:lang w:val="kk-KZ"/>
        </w:rPr>
        <w:t>-басқа білім алушы, түлек, бұрынғы білім алушы орындаған бір жұмысты (жұмыстың бір бөлігін) ұсыну.</w:t>
      </w:r>
    </w:p>
    <w:p w:rsidR="00E01483" w:rsidRPr="009D6D4E" w:rsidRDefault="00E01483" w:rsidP="009D6D4E">
      <w:pPr>
        <w:widowControl w:val="0"/>
        <w:ind w:firstLine="709"/>
        <w:jc w:val="both"/>
        <w:rPr>
          <w:lang w:val="kk-KZ"/>
        </w:rPr>
      </w:pPr>
      <w:r w:rsidRPr="009D6D4E">
        <w:rPr>
          <w:lang w:val="kk-KZ"/>
        </w:rPr>
        <w:t xml:space="preserve">3) </w:t>
      </w:r>
      <w:r w:rsidR="000312E5" w:rsidRPr="009D6D4E">
        <w:rPr>
          <w:lang w:val="kk-KZ"/>
        </w:rPr>
        <w:t xml:space="preserve">емтиханда, бақылау жұмысында, қорытынды аттестаттау кезінде (сондай-ақ нұсқауларды, оның ішінде ауызша жауап беру кезінде кеңестерді, шпаргалкаларды, алдын ала дайындалған жауап бланкілерін, оқулықтарды және басқа да </w:t>
      </w:r>
      <w:r w:rsidR="009D6D4E" w:rsidRPr="009D6D4E">
        <w:rPr>
          <w:lang w:val="kk-KZ"/>
        </w:rPr>
        <w:t>дерек</w:t>
      </w:r>
      <w:r w:rsidR="000312E5" w:rsidRPr="009D6D4E">
        <w:rPr>
          <w:lang w:val="kk-KZ"/>
        </w:rPr>
        <w:t xml:space="preserve">көздерді (бастапқы </w:t>
      </w:r>
      <w:r w:rsidR="009D6D4E" w:rsidRPr="009D6D4E">
        <w:rPr>
          <w:lang w:val="kk-KZ"/>
        </w:rPr>
        <w:t>дерек</w:t>
      </w:r>
      <w:r w:rsidR="000312E5" w:rsidRPr="009D6D4E">
        <w:rPr>
          <w:lang w:val="kk-KZ"/>
        </w:rPr>
        <w:t>көздерді, карталарды, схемаларды, кестелерді), тапсырманы орындау кезінде компьютерді, планшетті, телефонды және/немесе басқа да техникалық/баспа құралдарын пайдалану, бір білім алушыны</w:t>
      </w:r>
      <w:r w:rsidR="009D6D4E" w:rsidRPr="009D6D4E">
        <w:rPr>
          <w:lang w:val="kk-KZ"/>
        </w:rPr>
        <w:t>ң басқа білім алушы</w:t>
      </w:r>
      <w:r w:rsidR="009D6D4E">
        <w:rPr>
          <w:lang w:val="kk-KZ"/>
        </w:rPr>
        <w:t>ның</w:t>
      </w:r>
      <w:r w:rsidR="009D6D4E" w:rsidRPr="009D6D4E">
        <w:rPr>
          <w:lang w:val="kk-KZ"/>
        </w:rPr>
        <w:t xml:space="preserve"> жұмысын) </w:t>
      </w:r>
      <w:r w:rsidR="009D6D4E" w:rsidRPr="009D6D4E">
        <w:rPr>
          <w:b/>
          <w:lang w:val="kk-KZ"/>
        </w:rPr>
        <w:t>көшіру</w:t>
      </w:r>
      <w:r w:rsidR="009D6D4E" w:rsidRPr="009D6D4E">
        <w:rPr>
          <w:lang w:val="kk-KZ"/>
        </w:rPr>
        <w:t>;</w:t>
      </w:r>
    </w:p>
    <w:p w:rsidR="00E01483" w:rsidRPr="0009532A" w:rsidRDefault="00E01483" w:rsidP="00E01483">
      <w:pPr>
        <w:widowControl w:val="0"/>
        <w:ind w:firstLine="709"/>
        <w:jc w:val="both"/>
        <w:rPr>
          <w:lang w:val="kk-KZ"/>
        </w:rPr>
      </w:pPr>
      <w:r w:rsidRPr="00D30A90">
        <w:rPr>
          <w:lang w:val="kk-KZ"/>
        </w:rPr>
        <w:t>4)</w:t>
      </w:r>
      <w:r w:rsidRPr="00D30A90">
        <w:rPr>
          <w:b/>
          <w:lang w:val="kk-KZ"/>
        </w:rPr>
        <w:t xml:space="preserve"> </w:t>
      </w:r>
      <w:r w:rsidR="0009532A" w:rsidRPr="00D30A90">
        <w:rPr>
          <w:b/>
          <w:lang w:val="kk-KZ"/>
        </w:rPr>
        <w:t>сөз байласу:</w:t>
      </w:r>
      <w:r w:rsidR="0009532A" w:rsidRPr="00D30A90">
        <w:rPr>
          <w:lang w:val="kk-KZ"/>
        </w:rPr>
        <w:t xml:space="preserve"> басқа білім алушы үшін бағаланатын кез келген жұмысты орындау, университеттен тыс үшінші тұлғалардың (достарының, ата-аналарының, репетитордың, басқа оқытушылардың) тапсырманы, жазбаша жұмысты орындауға, осы фактіні оқытушыға тапсырманы тапсыру процесінде ауызша немесе жазбаша түрде көрсетпей көмектесу.</w:t>
      </w:r>
    </w:p>
    <w:p w:rsidR="00E01483" w:rsidRPr="004C6BDA" w:rsidRDefault="004C6BDA" w:rsidP="004C6BDA">
      <w:pPr>
        <w:widowControl w:val="0"/>
        <w:tabs>
          <w:tab w:val="left" w:pos="851"/>
          <w:tab w:val="left" w:pos="1134"/>
        </w:tabs>
        <w:ind w:firstLine="709"/>
        <w:jc w:val="both"/>
        <w:rPr>
          <w:lang w:val="kk-KZ"/>
        </w:rPr>
      </w:pPr>
      <w:r>
        <w:rPr>
          <w:lang w:val="kk-KZ"/>
        </w:rPr>
        <w:t xml:space="preserve">5) </w:t>
      </w:r>
      <w:r w:rsidR="0009532A" w:rsidRPr="004C6BDA">
        <w:rPr>
          <w:b/>
          <w:lang w:val="kk-KZ"/>
        </w:rPr>
        <w:t xml:space="preserve">материалдарды заңсыз ұсыну мақсатында білім беру </w:t>
      </w:r>
      <w:r w:rsidR="00D30A90" w:rsidRPr="004C6BDA">
        <w:rPr>
          <w:b/>
          <w:lang w:val="kk-KZ"/>
        </w:rPr>
        <w:t>үрдісіне</w:t>
      </w:r>
      <w:r w:rsidR="0009532A" w:rsidRPr="004C6BDA">
        <w:rPr>
          <w:b/>
          <w:lang w:val="kk-KZ"/>
        </w:rPr>
        <w:t xml:space="preserve"> қатысушылардың жасырын келісімі.</w:t>
      </w:r>
    </w:p>
    <w:p w:rsidR="00AC6B64" w:rsidRPr="00AC6B64" w:rsidRDefault="00AC6B64" w:rsidP="00E01483">
      <w:pPr>
        <w:widowControl w:val="0"/>
        <w:ind w:right="141" w:firstLine="709"/>
        <w:jc w:val="both"/>
        <w:rPr>
          <w:lang w:val="kk-KZ"/>
        </w:rPr>
      </w:pPr>
      <w:r w:rsidRPr="00232466">
        <w:rPr>
          <w:lang w:val="kk-KZ"/>
        </w:rPr>
        <w:t>Оқу</w:t>
      </w:r>
      <w:r>
        <w:rPr>
          <w:lang w:val="kk-KZ"/>
        </w:rPr>
        <w:t xml:space="preserve"> үрдісіне</w:t>
      </w:r>
      <w:r w:rsidRPr="00232466">
        <w:rPr>
          <w:lang w:val="kk-KZ"/>
        </w:rPr>
        <w:t xml:space="preserve"> қатысушылар арасындағы жасырын келісім</w:t>
      </w:r>
      <w:r>
        <w:rPr>
          <w:lang w:val="kk-KZ"/>
        </w:rPr>
        <w:t>і</w:t>
      </w:r>
      <w:r w:rsidRPr="00232466">
        <w:rPr>
          <w:lang w:val="kk-KZ"/>
        </w:rPr>
        <w:t xml:space="preserve">нің мысалдары: жазбаша жұмысты </w:t>
      </w:r>
      <w:r>
        <w:rPr>
          <w:lang w:val="kk-KZ"/>
        </w:rPr>
        <w:t>көшіру</w:t>
      </w:r>
      <w:r w:rsidRPr="00232466">
        <w:rPr>
          <w:lang w:val="kk-KZ"/>
        </w:rPr>
        <w:t>, өзіндік жұмыстарды көшір</w:t>
      </w:r>
      <w:r>
        <w:rPr>
          <w:lang w:val="kk-KZ"/>
        </w:rPr>
        <w:t>у</w:t>
      </w:r>
      <w:r w:rsidRPr="00232466">
        <w:rPr>
          <w:lang w:val="kk-KZ"/>
        </w:rPr>
        <w:t xml:space="preserve"> үшін ұсыну, бір </w:t>
      </w:r>
      <w:r>
        <w:rPr>
          <w:lang w:val="kk-KZ"/>
        </w:rPr>
        <w:t xml:space="preserve">білім алушының </w:t>
      </w:r>
      <w:r w:rsidRPr="00232466">
        <w:rPr>
          <w:lang w:val="kk-KZ"/>
        </w:rPr>
        <w:t xml:space="preserve">екінші </w:t>
      </w:r>
      <w:r>
        <w:rPr>
          <w:lang w:val="kk-KZ"/>
        </w:rPr>
        <w:t xml:space="preserve">білім алушының </w:t>
      </w:r>
      <w:r w:rsidRPr="00232466">
        <w:rPr>
          <w:lang w:val="kk-KZ"/>
        </w:rPr>
        <w:t>жұмысын орындауы;</w:t>
      </w:r>
      <w:r>
        <w:rPr>
          <w:lang w:val="kk-KZ"/>
        </w:rPr>
        <w:t xml:space="preserve"> </w:t>
      </w:r>
      <w:r w:rsidR="00232466" w:rsidRPr="00232466">
        <w:rPr>
          <w:lang w:val="kk-KZ"/>
        </w:rPr>
        <w:t xml:space="preserve">басқа адамның (басқа білім алушының, ата-ананың, </w:t>
      </w:r>
      <w:r w:rsidR="00232466" w:rsidRPr="00232466">
        <w:rPr>
          <w:lang w:val="kk-KZ"/>
        </w:rPr>
        <w:lastRenderedPageBreak/>
        <w:t>репетитордың, оқытушының және т. б.) орындаған жұмысын өз жұмысы ретінде тапсыру,</w:t>
      </w:r>
      <w:r w:rsidR="00232466">
        <w:rPr>
          <w:lang w:val="kk-KZ"/>
        </w:rPr>
        <w:t xml:space="preserve"> </w:t>
      </w:r>
      <w:r w:rsidR="00232466" w:rsidRPr="00232466">
        <w:rPr>
          <w:lang w:val="kk-KZ"/>
        </w:rPr>
        <w:t>тест мазмұны, бақылау жұмысы, тест тапсырмалары туралы мәліметтерді мұғалімнің рұқсатынсыз басқа студенттерге беру, оқу үд</w:t>
      </w:r>
      <w:r w:rsidR="00DF78FC">
        <w:rPr>
          <w:lang w:val="kk-KZ"/>
        </w:rPr>
        <w:t>ер</w:t>
      </w:r>
      <w:r w:rsidR="00232466" w:rsidRPr="00232466">
        <w:rPr>
          <w:lang w:val="kk-KZ"/>
        </w:rPr>
        <w:t>ісінің басқа да қатысушыларын (студенттер, ата-аналар, профессор-оқытушылар құрамы) ұжымдық алдаудың әртүрлі формалары</w:t>
      </w:r>
      <w:r w:rsidR="00FA523F">
        <w:rPr>
          <w:lang w:val="kk-KZ"/>
        </w:rPr>
        <w:t xml:space="preserve"> болып табылады.</w:t>
      </w:r>
    </w:p>
    <w:p w:rsidR="00E01483" w:rsidRPr="002150F7" w:rsidRDefault="004462C4" w:rsidP="00E01483">
      <w:pPr>
        <w:widowControl w:val="0"/>
        <w:ind w:right="141" w:firstLine="709"/>
        <w:jc w:val="both"/>
        <w:rPr>
          <w:lang w:val="kk-KZ"/>
        </w:rPr>
      </w:pPr>
      <w:r w:rsidRPr="004462C4">
        <w:rPr>
          <w:lang w:val="kk-KZ"/>
        </w:rPr>
        <w:t>Ұжымдық жұмыс қ</w:t>
      </w:r>
      <w:r w:rsidR="004C6BDA" w:rsidRPr="004462C4">
        <w:rPr>
          <w:lang w:val="kk-KZ"/>
        </w:rPr>
        <w:t>ұпия келісімнің мысал</w:t>
      </w:r>
      <w:r w:rsidR="00DF78FC" w:rsidRPr="004462C4">
        <w:rPr>
          <w:lang w:val="kk-KZ"/>
        </w:rPr>
        <w:t>ы ретінде қарастырылмайды, керісінше</w:t>
      </w:r>
      <w:r w:rsidR="004C6BDA" w:rsidRPr="004462C4">
        <w:rPr>
          <w:lang w:val="kk-KZ"/>
        </w:rPr>
        <w:t xml:space="preserve"> оқу </w:t>
      </w:r>
      <w:r w:rsidRPr="004462C4">
        <w:rPr>
          <w:lang w:val="kk-KZ"/>
        </w:rPr>
        <w:t>үдерісін</w:t>
      </w:r>
      <w:r w:rsidR="004C6BDA" w:rsidRPr="004462C4">
        <w:rPr>
          <w:lang w:val="kk-KZ"/>
        </w:rPr>
        <w:t xml:space="preserve"> ұйымдастырудың бір түрі болып табылады. </w:t>
      </w:r>
      <w:r w:rsidR="004C6BDA" w:rsidRPr="002150F7">
        <w:rPr>
          <w:lang w:val="kk-KZ"/>
        </w:rPr>
        <w:t xml:space="preserve">Ұжымдық жұмыс дегеніміз-бір оқу міндеті бойынша топтағы қызмет. Ұжымдық жұмыс топ ішінде білім алушылар арасындағы өзара іс-қимылдың </w:t>
      </w:r>
      <w:r w:rsidRPr="004462C4">
        <w:rPr>
          <w:lang w:val="kk-KZ"/>
        </w:rPr>
        <w:t xml:space="preserve">түрлерінің </w:t>
      </w:r>
      <w:r w:rsidR="004C6BDA" w:rsidRPr="002150F7">
        <w:rPr>
          <w:lang w:val="kk-KZ"/>
        </w:rPr>
        <w:t>аш</w:t>
      </w:r>
      <w:r w:rsidRPr="004462C4">
        <w:rPr>
          <w:lang w:val="kk-KZ"/>
        </w:rPr>
        <w:t>ылуын</w:t>
      </w:r>
      <w:r w:rsidR="004C6BDA" w:rsidRPr="002150F7">
        <w:rPr>
          <w:lang w:val="kk-KZ"/>
        </w:rPr>
        <w:t xml:space="preserve"> көздейді. Ұжымдық жұмыс шеңберінде қол жеткізілген нәтиже топтың барлық қатысушылары үшін бірыңғай болып табылады, ол нәтижені тіркеудің кез келген </w:t>
      </w:r>
      <w:r w:rsidRPr="004462C4">
        <w:rPr>
          <w:lang w:val="kk-KZ"/>
        </w:rPr>
        <w:t>түрінде</w:t>
      </w:r>
      <w:r w:rsidR="004C6BDA" w:rsidRPr="002150F7">
        <w:rPr>
          <w:lang w:val="kk-KZ"/>
        </w:rPr>
        <w:t xml:space="preserve"> (ауызша жауапта немесе жазбаша </w:t>
      </w:r>
      <w:r w:rsidRPr="004462C4">
        <w:rPr>
          <w:lang w:val="kk-KZ"/>
        </w:rPr>
        <w:t>түрінде</w:t>
      </w:r>
      <w:r w:rsidR="004C6BDA" w:rsidRPr="002150F7">
        <w:rPr>
          <w:lang w:val="kk-KZ"/>
        </w:rPr>
        <w:t xml:space="preserve">) топтың барлық қатысушыларын көрсете отырып </w:t>
      </w:r>
      <w:r w:rsidRPr="004462C4">
        <w:rPr>
          <w:lang w:val="kk-KZ"/>
        </w:rPr>
        <w:t>бгейнеленуі</w:t>
      </w:r>
      <w:r w:rsidR="004C6BDA" w:rsidRPr="002150F7">
        <w:rPr>
          <w:lang w:val="kk-KZ"/>
        </w:rPr>
        <w:t xml:space="preserve"> тиіс.</w:t>
      </w:r>
    </w:p>
    <w:p w:rsidR="004C6BDA" w:rsidRPr="002150F7" w:rsidRDefault="004C6BDA" w:rsidP="00E01483">
      <w:pPr>
        <w:widowControl w:val="0"/>
        <w:ind w:right="141" w:firstLine="709"/>
        <w:jc w:val="both"/>
        <w:rPr>
          <w:lang w:val="kk-KZ"/>
        </w:rPr>
      </w:pPr>
      <w:r w:rsidRPr="002150F7">
        <w:rPr>
          <w:lang w:val="kk-KZ"/>
        </w:rPr>
        <w:t>Сәтсіздікке ұшыраған жағдайда жауапкершіліктен жалтару мақсатында және/немесе басқалардың көмегімен лайықсыз баға алу мақсатында ұжымдық жұмыс түрлеріне қатысудан аулақ болуға ниет білдіру бұзушылық түрлерінің бірі болып табылады.</w:t>
      </w:r>
    </w:p>
    <w:p w:rsidR="00E01483" w:rsidRPr="00C30A71" w:rsidRDefault="00E01483" w:rsidP="00E01483">
      <w:pPr>
        <w:widowControl w:val="0"/>
        <w:ind w:right="141" w:firstLine="709"/>
        <w:jc w:val="both"/>
        <w:rPr>
          <w:b/>
          <w:lang w:val="kk-KZ"/>
        </w:rPr>
      </w:pPr>
      <w:r w:rsidRPr="00C30A71">
        <w:t>6)</w:t>
      </w:r>
      <w:r w:rsidRPr="00C30A71">
        <w:rPr>
          <w:b/>
        </w:rPr>
        <w:t xml:space="preserve"> </w:t>
      </w:r>
      <w:r w:rsidR="00F10B67" w:rsidRPr="00F10B67">
        <w:rPr>
          <w:b/>
        </w:rPr>
        <w:t>алдау</w:t>
      </w:r>
      <w:r w:rsidRPr="00F10B67">
        <w:rPr>
          <w:b/>
        </w:rPr>
        <w:t>:</w:t>
      </w:r>
    </w:p>
    <w:p w:rsidR="00E01483" w:rsidRPr="00C30A71" w:rsidRDefault="00DB06D9" w:rsidP="00E01483">
      <w:pPr>
        <w:pStyle w:val="a8"/>
        <w:widowControl w:val="0"/>
        <w:ind w:left="0" w:right="141" w:firstLine="709"/>
        <w:jc w:val="both"/>
        <w:rPr>
          <w:lang w:val="kk-KZ"/>
        </w:rPr>
      </w:pPr>
      <w:r>
        <w:rPr>
          <w:b/>
          <w:lang w:val="kk-KZ"/>
        </w:rPr>
        <w:t>-</w:t>
      </w:r>
      <w:r w:rsidR="00F10B67" w:rsidRPr="00F10B67">
        <w:t>емтихан кезінде тыйым салынған технологияларды пайдалану;</w:t>
      </w:r>
    </w:p>
    <w:p w:rsidR="00E01483" w:rsidRPr="00DB06D9" w:rsidRDefault="00DB06D9" w:rsidP="00E01483">
      <w:pPr>
        <w:widowControl w:val="0"/>
        <w:ind w:right="141" w:firstLine="709"/>
        <w:jc w:val="both"/>
        <w:rPr>
          <w:lang w:val="kk-KZ"/>
        </w:rPr>
      </w:pPr>
      <w:r w:rsidRPr="00DB06D9">
        <w:rPr>
          <w:lang w:val="kk-KZ"/>
        </w:rPr>
        <w:t>-</w:t>
      </w:r>
      <w:r w:rsidR="0013532F" w:rsidRPr="00DB06D9">
        <w:rPr>
          <w:lang w:val="kk-KZ"/>
        </w:rPr>
        <w:t xml:space="preserve">басқа білім алушылардан бағаланатын жұмыстарды көшіріп алу; </w:t>
      </w:r>
    </w:p>
    <w:p w:rsidR="00E01483" w:rsidRPr="00DB06D9" w:rsidRDefault="00DB06D9" w:rsidP="00E01483">
      <w:pPr>
        <w:widowControl w:val="0"/>
        <w:ind w:right="141" w:firstLine="709"/>
        <w:jc w:val="both"/>
        <w:rPr>
          <w:lang w:val="kk-KZ"/>
        </w:rPr>
      </w:pPr>
      <w:r w:rsidRPr="00DB06D9">
        <w:rPr>
          <w:lang w:val="kk-KZ"/>
        </w:rPr>
        <w:t>-</w:t>
      </w:r>
      <w:r w:rsidR="008B6FD0" w:rsidRPr="00DB06D9">
        <w:rPr>
          <w:lang w:val="kk-KZ"/>
        </w:rPr>
        <w:t xml:space="preserve">бағаланған жұмысты қайта ұсыну, тапсыру; </w:t>
      </w:r>
    </w:p>
    <w:p w:rsidR="008B6FD0" w:rsidRPr="00DB06D9" w:rsidRDefault="00CA69D3" w:rsidP="00E01483">
      <w:pPr>
        <w:widowControl w:val="0"/>
        <w:ind w:right="141" w:firstLine="709"/>
        <w:jc w:val="both"/>
        <w:rPr>
          <w:lang w:val="kk-KZ"/>
        </w:rPr>
      </w:pPr>
      <w:r w:rsidRPr="00DB06D9">
        <w:rPr>
          <w:lang w:val="kk-KZ"/>
        </w:rPr>
        <w:t>-</w:t>
      </w:r>
      <w:r w:rsidR="008B6FD0" w:rsidRPr="00DB06D9">
        <w:rPr>
          <w:lang w:val="kk-KZ"/>
        </w:rPr>
        <w:t xml:space="preserve">бағаланатын жұмыстарды уақтылы орындамаған жағдайда, мүлдем орындамаған жағдайда жалған сылтаулар ұсыну; </w:t>
      </w:r>
    </w:p>
    <w:p w:rsidR="00C42D92" w:rsidRPr="002150F7" w:rsidRDefault="00DB06D9" w:rsidP="00E01483">
      <w:pPr>
        <w:widowControl w:val="0"/>
        <w:ind w:right="141" w:firstLine="709"/>
        <w:jc w:val="both"/>
        <w:rPr>
          <w:lang w:val="kk-KZ"/>
        </w:rPr>
      </w:pPr>
      <w:r w:rsidRPr="002150F7">
        <w:rPr>
          <w:lang w:val="kk-KZ"/>
        </w:rPr>
        <w:t>-</w:t>
      </w:r>
      <w:r w:rsidR="00C42D92" w:rsidRPr="002150F7">
        <w:rPr>
          <w:lang w:val="kk-KZ"/>
        </w:rPr>
        <w:t xml:space="preserve">топтық, ұжымдық жұмыс көзделмеген </w:t>
      </w:r>
      <w:r w:rsidR="00791B8E" w:rsidRPr="00DB06D9">
        <w:rPr>
          <w:lang w:val="kk-KZ"/>
        </w:rPr>
        <w:t xml:space="preserve">жағдайда </w:t>
      </w:r>
      <w:r w:rsidR="00C42D92" w:rsidRPr="002150F7">
        <w:rPr>
          <w:lang w:val="kk-KZ"/>
        </w:rPr>
        <w:t>екі немесе одан да көп білім алушылардың бағаланатын жұмысты орындауы;</w:t>
      </w:r>
      <w:r w:rsidR="00C42D92" w:rsidRPr="00DB06D9">
        <w:rPr>
          <w:lang w:val="kk-KZ"/>
        </w:rPr>
        <w:t xml:space="preserve"> </w:t>
      </w:r>
    </w:p>
    <w:p w:rsidR="00E01483" w:rsidRPr="002150F7" w:rsidRDefault="00DB06D9" w:rsidP="00E01483">
      <w:pPr>
        <w:widowControl w:val="0"/>
        <w:ind w:right="141" w:firstLine="709"/>
        <w:jc w:val="both"/>
        <w:rPr>
          <w:lang w:val="kk-KZ"/>
        </w:rPr>
      </w:pPr>
      <w:r w:rsidRPr="002150F7">
        <w:rPr>
          <w:lang w:val="kk-KZ"/>
        </w:rPr>
        <w:t xml:space="preserve">-басқа білім алушыларға саналы көмек көрсету: оған өзінің бағаланатын жұмысынан </w:t>
      </w:r>
      <w:r w:rsidRPr="00DB06D9">
        <w:rPr>
          <w:lang w:val="kk-KZ"/>
        </w:rPr>
        <w:t xml:space="preserve">көшіруге </w:t>
      </w:r>
      <w:r w:rsidRPr="002150F7">
        <w:rPr>
          <w:lang w:val="kk-KZ"/>
        </w:rPr>
        <w:t xml:space="preserve">мүмкіндік беру, кеңестер, шпаргалкаларды, оқулықтарды және т. б. пайдалану; </w:t>
      </w:r>
    </w:p>
    <w:p w:rsidR="00DB06D9" w:rsidRPr="002150F7" w:rsidRDefault="00DB06D9" w:rsidP="00E01483">
      <w:pPr>
        <w:pStyle w:val="a8"/>
        <w:widowControl w:val="0"/>
        <w:ind w:left="0" w:right="141" w:firstLine="709"/>
        <w:jc w:val="both"/>
        <w:rPr>
          <w:lang w:val="kk-KZ"/>
        </w:rPr>
      </w:pPr>
      <w:r w:rsidRPr="002150F7">
        <w:rPr>
          <w:lang w:val="kk-KZ"/>
        </w:rPr>
        <w:t>-өзгелердің бағаланатын жұмыстарын өз жұмыстары ретінде ұсыну;</w:t>
      </w:r>
    </w:p>
    <w:p w:rsidR="00E01483" w:rsidRPr="002150F7" w:rsidRDefault="004C6BDA" w:rsidP="004C6BDA">
      <w:pPr>
        <w:widowControl w:val="0"/>
        <w:ind w:firstLine="709"/>
        <w:jc w:val="both"/>
        <w:rPr>
          <w:lang w:val="kk-KZ"/>
        </w:rPr>
      </w:pPr>
      <w:r w:rsidRPr="002150F7">
        <w:rPr>
          <w:lang w:val="kk-KZ"/>
        </w:rPr>
        <w:t xml:space="preserve">-қандай да бір артықшылықтар алу мақсатында себепсіз қорытынды бағалау (емтихан) </w:t>
      </w:r>
      <w:r w:rsidR="00DB06D9" w:rsidRPr="00D15D67">
        <w:rPr>
          <w:lang w:val="kk-KZ"/>
        </w:rPr>
        <w:t>болатын</w:t>
      </w:r>
      <w:r w:rsidRPr="002150F7">
        <w:rPr>
          <w:lang w:val="kk-KZ"/>
        </w:rPr>
        <w:t xml:space="preserve"> оқу</w:t>
      </w:r>
      <w:r w:rsidR="00DB06D9" w:rsidRPr="00D15D67">
        <w:rPr>
          <w:lang w:val="kk-KZ"/>
        </w:rPr>
        <w:t xml:space="preserve"> </w:t>
      </w:r>
      <w:r w:rsidR="00DB06D9" w:rsidRPr="002150F7">
        <w:rPr>
          <w:lang w:val="kk-KZ"/>
        </w:rPr>
        <w:t>күнін өткізіп алу.</w:t>
      </w:r>
    </w:p>
    <w:p w:rsidR="00E01483" w:rsidRPr="002150F7" w:rsidRDefault="00D15D67" w:rsidP="00E01483">
      <w:pPr>
        <w:pStyle w:val="a8"/>
        <w:widowControl w:val="0"/>
        <w:ind w:left="0" w:right="141" w:firstLine="709"/>
        <w:jc w:val="both"/>
        <w:rPr>
          <w:lang w:val="kk-KZ"/>
        </w:rPr>
      </w:pPr>
      <w:r w:rsidRPr="002150F7">
        <w:rPr>
          <w:lang w:val="kk-KZ"/>
        </w:rPr>
        <w:t>7</w:t>
      </w:r>
      <w:r w:rsidRPr="002150F7">
        <w:rPr>
          <w:b/>
          <w:lang w:val="kk-KZ"/>
        </w:rPr>
        <w:t>)  бағаланатын жұмыстың құжаттары мен бағаларын, деректерін бұрмалау:</w:t>
      </w:r>
    </w:p>
    <w:p w:rsidR="00D15D67" w:rsidRPr="002150F7" w:rsidRDefault="00E01483" w:rsidP="00E01483">
      <w:pPr>
        <w:widowControl w:val="0"/>
        <w:ind w:firstLine="709"/>
        <w:jc w:val="both"/>
        <w:rPr>
          <w:lang w:val="kk-KZ"/>
        </w:rPr>
      </w:pPr>
      <w:r w:rsidRPr="002150F7">
        <w:rPr>
          <w:lang w:val="kk-KZ"/>
        </w:rPr>
        <w:t xml:space="preserve">- </w:t>
      </w:r>
      <w:r w:rsidR="00D15D67" w:rsidRPr="002150F7">
        <w:rPr>
          <w:lang w:val="kk-KZ"/>
        </w:rPr>
        <w:t>эксперименттердің деректерін  бұрмалау;</w:t>
      </w:r>
    </w:p>
    <w:p w:rsidR="002D08DA" w:rsidRPr="002150F7" w:rsidRDefault="00D15D67" w:rsidP="00E01483">
      <w:pPr>
        <w:widowControl w:val="0"/>
        <w:ind w:firstLine="709"/>
        <w:jc w:val="both"/>
        <w:rPr>
          <w:lang w:val="kk-KZ"/>
        </w:rPr>
      </w:pPr>
      <w:r w:rsidRPr="002150F7">
        <w:rPr>
          <w:lang w:val="kk-KZ"/>
        </w:rPr>
        <w:t>-</w:t>
      </w:r>
      <w:r w:rsidR="002D08DA" w:rsidRPr="002150F7">
        <w:rPr>
          <w:lang w:val="kk-KZ"/>
        </w:rPr>
        <w:t>осы эксперименттерді, материалдарды, сауалнамаларды, есептерді нақты орындаусыз ойлап табу;</w:t>
      </w:r>
    </w:p>
    <w:p w:rsidR="00E01483" w:rsidRPr="002150F7" w:rsidRDefault="002D08DA" w:rsidP="00E01483">
      <w:pPr>
        <w:widowControl w:val="0"/>
        <w:ind w:firstLine="709"/>
        <w:jc w:val="both"/>
        <w:rPr>
          <w:lang w:val="kk-KZ"/>
        </w:rPr>
      </w:pPr>
      <w:r w:rsidRPr="002150F7">
        <w:rPr>
          <w:lang w:val="kk-KZ"/>
        </w:rPr>
        <w:t xml:space="preserve"> -</w:t>
      </w:r>
      <w:r w:rsidR="00C42CC6" w:rsidRPr="002150F7">
        <w:rPr>
          <w:lang w:val="kk-KZ"/>
        </w:rPr>
        <w:t xml:space="preserve">шын мәнінде жұмысты жазуға қатыспаған </w:t>
      </w:r>
      <w:r w:rsidR="00C42CC6">
        <w:rPr>
          <w:lang w:val="kk-KZ"/>
        </w:rPr>
        <w:t xml:space="preserve">дереккөздердің нұсқаулығы бар, баяндау </w:t>
      </w:r>
      <w:r w:rsidR="000522D0">
        <w:rPr>
          <w:lang w:val="kk-KZ"/>
        </w:rPr>
        <w:t xml:space="preserve">дереккөздерінің </w:t>
      </w:r>
      <w:r w:rsidR="008C57FF">
        <w:rPr>
          <w:lang w:val="kk-KZ"/>
        </w:rPr>
        <w:t>тізімінің дұрыс жасалмауы;</w:t>
      </w:r>
      <w:r w:rsidR="00C42CC6">
        <w:rPr>
          <w:lang w:val="kk-KZ"/>
        </w:rPr>
        <w:t xml:space="preserve">  </w:t>
      </w:r>
    </w:p>
    <w:p w:rsidR="00C42CC6" w:rsidRPr="002150F7" w:rsidRDefault="002D08DA" w:rsidP="00C42CC6">
      <w:pPr>
        <w:widowControl w:val="0"/>
        <w:ind w:firstLine="709"/>
        <w:jc w:val="both"/>
        <w:rPr>
          <w:lang w:val="kk-KZ"/>
        </w:rPr>
      </w:pPr>
      <w:r w:rsidRPr="002150F7">
        <w:rPr>
          <w:lang w:val="kk-KZ"/>
        </w:rPr>
        <w:t>-</w:t>
      </w:r>
      <w:r w:rsidR="00C42CC6" w:rsidRPr="002150F7">
        <w:rPr>
          <w:lang w:val="kk-KZ"/>
        </w:rPr>
        <w:t xml:space="preserve">жалған құжаттарды, оның ішінде медициналық анықтамаларды, жалған құжаттар мен қолдарды пайдаланудың әртүрлі </w:t>
      </w:r>
      <w:r w:rsidR="00C42CC6" w:rsidRPr="008C57FF">
        <w:rPr>
          <w:lang w:val="kk-KZ"/>
        </w:rPr>
        <w:t>формаларын</w:t>
      </w:r>
      <w:r w:rsidR="00C42CC6" w:rsidRPr="002150F7">
        <w:rPr>
          <w:lang w:val="kk-KZ"/>
        </w:rPr>
        <w:t xml:space="preserve"> (оқуға түсуге арналған құжаттар, ұсыныс және басқа хаттар, транскрипт, дипломдар немесе басқа тіркеу деректері және т. б.) ұсыну;</w:t>
      </w:r>
    </w:p>
    <w:p w:rsidR="008C57FF" w:rsidRPr="002150F7" w:rsidRDefault="00114062" w:rsidP="00E01483">
      <w:pPr>
        <w:widowControl w:val="0"/>
        <w:ind w:firstLine="709"/>
        <w:jc w:val="both"/>
        <w:rPr>
          <w:lang w:val="kk-KZ"/>
        </w:rPr>
      </w:pPr>
      <w:r w:rsidRPr="002150F7">
        <w:rPr>
          <w:lang w:val="kk-KZ"/>
        </w:rPr>
        <w:t>-</w:t>
      </w:r>
      <w:r w:rsidR="008C57FF" w:rsidRPr="002150F7">
        <w:rPr>
          <w:lang w:val="kk-KZ"/>
        </w:rPr>
        <w:t>бағаларды, тапсырма жауаптар</w:t>
      </w:r>
      <w:r w:rsidR="008C57FF" w:rsidRPr="008C57FF">
        <w:rPr>
          <w:lang w:val="kk-KZ"/>
        </w:rPr>
        <w:t>ын</w:t>
      </w:r>
      <w:r w:rsidR="008C57FF" w:rsidRPr="002150F7">
        <w:rPr>
          <w:lang w:val="kk-KZ"/>
        </w:rPr>
        <w:t xml:space="preserve"> бағалау нәтижелерін қолдан жасау;</w:t>
      </w:r>
      <w:r w:rsidR="008C57FF">
        <w:rPr>
          <w:lang w:val="kk-KZ"/>
        </w:rPr>
        <w:t xml:space="preserve"> </w:t>
      </w:r>
    </w:p>
    <w:p w:rsidR="00E01483" w:rsidRPr="002150F7" w:rsidRDefault="00114062" w:rsidP="00E01483">
      <w:pPr>
        <w:widowControl w:val="0"/>
        <w:ind w:firstLine="709"/>
        <w:jc w:val="both"/>
        <w:rPr>
          <w:lang w:val="kk-KZ"/>
        </w:rPr>
      </w:pPr>
      <w:r w:rsidRPr="002150F7">
        <w:rPr>
          <w:lang w:val="kk-KZ"/>
        </w:rPr>
        <w:t>-</w:t>
      </w:r>
      <w:r w:rsidR="0046700D" w:rsidRPr="002150F7">
        <w:rPr>
          <w:lang w:val="kk-KZ"/>
        </w:rPr>
        <w:t xml:space="preserve">деректерді қолдан жасау (қосымша </w:t>
      </w:r>
      <w:r w:rsidR="0046700D">
        <w:rPr>
          <w:lang w:val="kk-KZ"/>
        </w:rPr>
        <w:t>толықтырып жазу</w:t>
      </w:r>
      <w:r w:rsidR="0046700D" w:rsidRPr="002150F7">
        <w:rPr>
          <w:lang w:val="kk-KZ"/>
        </w:rPr>
        <w:t>, жазу, түзету), яғни зерттеуді орындау кезінде сұра</w:t>
      </w:r>
      <w:r w:rsidR="0046700D">
        <w:rPr>
          <w:lang w:val="kk-KZ"/>
        </w:rPr>
        <w:t>стыруды</w:t>
      </w:r>
      <w:r w:rsidR="0046700D" w:rsidRPr="002150F7">
        <w:rPr>
          <w:lang w:val="kk-KZ"/>
        </w:rPr>
        <w:t>, сауалнама жүргізуді және басқа әдістерді бақылау өлшемдері мен нәтижелерін жасау;</w:t>
      </w:r>
    </w:p>
    <w:p w:rsidR="00114062" w:rsidRPr="002150F7" w:rsidRDefault="00114062" w:rsidP="00114062">
      <w:pPr>
        <w:widowControl w:val="0"/>
        <w:ind w:firstLine="709"/>
        <w:jc w:val="both"/>
        <w:rPr>
          <w:lang w:val="kk-KZ"/>
        </w:rPr>
      </w:pPr>
      <w:r w:rsidRPr="002150F7">
        <w:rPr>
          <w:lang w:val="kk-KZ"/>
        </w:rPr>
        <w:t>-</w:t>
      </w:r>
      <w:r w:rsidR="00C450D6" w:rsidRPr="002150F7">
        <w:rPr>
          <w:lang w:val="kk-KZ"/>
        </w:rPr>
        <w:t>бақылау жазба жұмыстарының бағасын көтермелеу;</w:t>
      </w:r>
    </w:p>
    <w:p w:rsidR="00E01483" w:rsidRPr="002150F7" w:rsidRDefault="00114062" w:rsidP="00114062">
      <w:pPr>
        <w:widowControl w:val="0"/>
        <w:ind w:firstLine="709"/>
        <w:jc w:val="both"/>
        <w:rPr>
          <w:lang w:val="kk-KZ"/>
        </w:rPr>
      </w:pPr>
      <w:r w:rsidRPr="002150F7">
        <w:rPr>
          <w:lang w:val="kk-KZ"/>
        </w:rPr>
        <w:t xml:space="preserve">-басқа білім алушының бағаланатын жұмысын қасақана қолдан жасау немесе бүлдіру. </w:t>
      </w:r>
    </w:p>
    <w:p w:rsidR="00E01483" w:rsidRPr="002150F7" w:rsidRDefault="00E01483" w:rsidP="00E01483">
      <w:pPr>
        <w:pStyle w:val="a8"/>
        <w:widowControl w:val="0"/>
        <w:ind w:left="0" w:right="141" w:firstLine="709"/>
        <w:jc w:val="both"/>
        <w:rPr>
          <w:lang w:val="kk-KZ"/>
        </w:rPr>
      </w:pPr>
      <w:r w:rsidRPr="002150F7">
        <w:rPr>
          <w:lang w:val="kk-KZ"/>
        </w:rPr>
        <w:t>8)</w:t>
      </w:r>
      <w:r w:rsidR="00D40BDB" w:rsidRPr="002150F7">
        <w:rPr>
          <w:lang w:val="kk-KZ"/>
        </w:rPr>
        <w:t>  </w:t>
      </w:r>
      <w:r w:rsidR="00D40BDB" w:rsidRPr="002150F7">
        <w:rPr>
          <w:b/>
          <w:lang w:val="kk-KZ"/>
        </w:rPr>
        <w:t>бағаланатын жұмыстардың жауаптарын адал емес жолмен сатып алу</w:t>
      </w:r>
      <w:r w:rsidR="00D40BDB" w:rsidRPr="002150F7">
        <w:rPr>
          <w:lang w:val="kk-KZ"/>
        </w:rPr>
        <w:t>:</w:t>
      </w:r>
      <w:r w:rsidR="00D40BDB">
        <w:rPr>
          <w:lang w:val="kk-KZ"/>
        </w:rPr>
        <w:t xml:space="preserve"> </w:t>
      </w:r>
    </w:p>
    <w:p w:rsidR="00CA1D04" w:rsidRPr="002150F7" w:rsidRDefault="00E01483" w:rsidP="00E01483">
      <w:pPr>
        <w:widowControl w:val="0"/>
        <w:ind w:firstLine="709"/>
        <w:jc w:val="both"/>
        <w:rPr>
          <w:lang w:val="kk-KZ"/>
        </w:rPr>
      </w:pPr>
      <w:r w:rsidRPr="002150F7">
        <w:rPr>
          <w:lang w:val="kk-KZ"/>
        </w:rPr>
        <w:t xml:space="preserve">- </w:t>
      </w:r>
      <w:r w:rsidR="00CA1D04" w:rsidRPr="002150F7">
        <w:rPr>
          <w:lang w:val="kk-KZ"/>
        </w:rPr>
        <w:t>бағаланатын жұмысты орындау кезінде жауап</w:t>
      </w:r>
      <w:r w:rsidR="00CA1D04">
        <w:rPr>
          <w:lang w:val="kk-KZ"/>
        </w:rPr>
        <w:t>тарын</w:t>
      </w:r>
      <w:r w:rsidR="00CA1D04" w:rsidRPr="002150F7">
        <w:rPr>
          <w:lang w:val="kk-KZ"/>
        </w:rPr>
        <w:t xml:space="preserve"> беру;</w:t>
      </w:r>
      <w:r w:rsidR="00CA1D04">
        <w:rPr>
          <w:lang w:val="kk-KZ"/>
        </w:rPr>
        <w:t xml:space="preserve"> </w:t>
      </w:r>
    </w:p>
    <w:p w:rsidR="00CA1D04" w:rsidRPr="002150F7" w:rsidRDefault="00CA1D04" w:rsidP="00CA1D04">
      <w:pPr>
        <w:pStyle w:val="a8"/>
        <w:widowControl w:val="0"/>
        <w:jc w:val="both"/>
        <w:rPr>
          <w:highlight w:val="green"/>
          <w:lang w:val="kk-KZ"/>
        </w:rPr>
      </w:pPr>
      <w:r w:rsidRPr="002150F7">
        <w:rPr>
          <w:lang w:val="kk-KZ"/>
        </w:rPr>
        <w:t>-басқа білім алушының, педагог қызметкердің немесе қызметкердің көмегімен бағаланатын жұмысты жүргізгенге дейін ішінара немесе толық материал алу (жауаптары бар тест тапсырмалары, емтихан билеттері және жазбаша емтиханға арналған тапсырмалар);</w:t>
      </w:r>
    </w:p>
    <w:p w:rsidR="00CA1D04" w:rsidRPr="00786C46" w:rsidRDefault="00CA1D04" w:rsidP="00CA1D04">
      <w:pPr>
        <w:widowControl w:val="0"/>
        <w:jc w:val="both"/>
        <w:rPr>
          <w:lang w:val="kk-KZ"/>
        </w:rPr>
      </w:pPr>
      <w:r>
        <w:rPr>
          <w:lang w:val="kk-KZ"/>
        </w:rPr>
        <w:t xml:space="preserve">           </w:t>
      </w:r>
      <w:r w:rsidRPr="00786C46">
        <w:rPr>
          <w:lang w:val="kk-KZ"/>
        </w:rPr>
        <w:t>-бағаланатын жұмыстарды өзінің (курстық, дипломдық жұмыстар, магистрлік диссертациялар және т. б.) жұмысы ретінде көрсету мақсатында сатып алу немесе алудың басқа жолдары;</w:t>
      </w:r>
    </w:p>
    <w:p w:rsidR="00E01483" w:rsidRPr="00786C46" w:rsidRDefault="00786C46" w:rsidP="00CE49A3">
      <w:pPr>
        <w:pStyle w:val="a8"/>
        <w:widowControl w:val="0"/>
        <w:ind w:left="0" w:firstLine="709"/>
        <w:jc w:val="both"/>
        <w:rPr>
          <w:lang w:val="kk-KZ"/>
        </w:rPr>
      </w:pPr>
      <w:r>
        <w:rPr>
          <w:lang w:val="kk-KZ"/>
        </w:rPr>
        <w:lastRenderedPageBreak/>
        <w:t>-</w:t>
      </w:r>
      <w:r w:rsidR="00CE49A3" w:rsidRPr="00786C46">
        <w:rPr>
          <w:lang w:val="kk-KZ"/>
        </w:rPr>
        <w:t>дайын бағаланатын жұмыстарды (курстық, дипломдық жұмыстар, магистрлік дисс</w:t>
      </w:r>
      <w:r w:rsidR="00AD0EC5" w:rsidRPr="00786C46">
        <w:rPr>
          <w:lang w:val="kk-KZ"/>
        </w:rPr>
        <w:t>ертациялар және т. б.) сату</w:t>
      </w:r>
      <w:r w:rsidR="00CE49A3" w:rsidRPr="00786C46">
        <w:rPr>
          <w:lang w:val="kk-KZ"/>
        </w:rPr>
        <w:t xml:space="preserve"> </w:t>
      </w:r>
      <w:r w:rsidR="00AD0EC5" w:rsidRPr="00786C46">
        <w:rPr>
          <w:lang w:val="kk-KZ"/>
        </w:rPr>
        <w:t xml:space="preserve">немесе сатып алуға </w:t>
      </w:r>
      <w:r w:rsidRPr="00786C46">
        <w:rPr>
          <w:lang w:val="kk-KZ"/>
        </w:rPr>
        <w:t>және/</w:t>
      </w:r>
      <w:r w:rsidR="00AD0EC5" w:rsidRPr="00786C46">
        <w:rPr>
          <w:lang w:val="kk-KZ"/>
        </w:rPr>
        <w:t>немесе сатуға көмек</w:t>
      </w:r>
      <w:r w:rsidRPr="00786C46">
        <w:rPr>
          <w:lang w:val="kk-KZ"/>
        </w:rPr>
        <w:t xml:space="preserve"> көрсету.</w:t>
      </w:r>
    </w:p>
    <w:p w:rsidR="00E01483" w:rsidRPr="002150F7" w:rsidRDefault="00786C46" w:rsidP="00E01483">
      <w:pPr>
        <w:pStyle w:val="a8"/>
        <w:widowControl w:val="0"/>
        <w:ind w:left="0" w:right="141" w:firstLine="709"/>
        <w:jc w:val="both"/>
        <w:rPr>
          <w:lang w:val="kk-KZ"/>
        </w:rPr>
      </w:pPr>
      <w:r w:rsidRPr="002150F7">
        <w:rPr>
          <w:lang w:val="kk-KZ"/>
        </w:rPr>
        <w:t>9)  </w:t>
      </w:r>
      <w:r w:rsidR="00767D04" w:rsidRPr="002150F7">
        <w:rPr>
          <w:b/>
          <w:lang w:val="kk-KZ"/>
        </w:rPr>
        <w:t>ақпаратты немесе құрылғыларды заңсыз пайдалану:</w:t>
      </w:r>
      <w:r w:rsidR="00767D04">
        <w:rPr>
          <w:lang w:val="kk-KZ"/>
        </w:rPr>
        <w:t xml:space="preserve"> </w:t>
      </w:r>
    </w:p>
    <w:p w:rsidR="00E01483" w:rsidRPr="002150F7" w:rsidRDefault="00767D04" w:rsidP="00E01483">
      <w:pPr>
        <w:widowControl w:val="0"/>
        <w:ind w:firstLine="709"/>
        <w:jc w:val="both"/>
        <w:rPr>
          <w:lang w:val="kk-KZ"/>
        </w:rPr>
      </w:pPr>
      <w:r w:rsidRPr="002150F7">
        <w:rPr>
          <w:lang w:val="kk-KZ"/>
        </w:rPr>
        <w:t>-бағаланатын бақылау жұмыстарын, тестілеуді, емтихандарды орындау кезінде электрондық, цифрлық, қағаз жеткізгіштердегі ақпаратты, техникалық құрылғыларды пайдалану;</w:t>
      </w:r>
    </w:p>
    <w:p w:rsidR="00767D04" w:rsidRPr="002150F7" w:rsidRDefault="00767D04" w:rsidP="00E01483">
      <w:pPr>
        <w:widowControl w:val="0"/>
        <w:ind w:firstLine="709"/>
        <w:jc w:val="both"/>
        <w:rPr>
          <w:lang w:val="kk-KZ"/>
        </w:rPr>
      </w:pPr>
      <w:r w:rsidRPr="002150F7">
        <w:rPr>
          <w:lang w:val="kk-KZ"/>
        </w:rPr>
        <w:t>-бағаланатын жұмыстың кез-келген жауабын кез-келген жолмен алу, соның ішінде электрондық пошта, ком</w:t>
      </w:r>
      <w:r w:rsidR="00157CE4" w:rsidRPr="002150F7">
        <w:rPr>
          <w:lang w:val="kk-KZ"/>
        </w:rPr>
        <w:t>пьютер және т. б. арқылы жүктеу</w:t>
      </w:r>
      <w:r w:rsidRPr="002150F7">
        <w:rPr>
          <w:lang w:val="kk-KZ"/>
        </w:rPr>
        <w:t>;</w:t>
      </w:r>
    </w:p>
    <w:p w:rsidR="00C40CB8" w:rsidRPr="002150F7" w:rsidRDefault="00767D04" w:rsidP="00CE49A3">
      <w:pPr>
        <w:widowControl w:val="0"/>
        <w:ind w:firstLine="709"/>
        <w:jc w:val="both"/>
        <w:rPr>
          <w:lang w:val="kk-KZ"/>
        </w:rPr>
      </w:pPr>
      <w:r w:rsidRPr="002150F7">
        <w:rPr>
          <w:lang w:val="kk-KZ"/>
        </w:rPr>
        <w:t>-</w:t>
      </w:r>
      <w:r w:rsidR="00C40CB8" w:rsidRPr="002150F7">
        <w:rPr>
          <w:lang w:val="kk-KZ"/>
        </w:rPr>
        <w:t>педагог қызметкердің қағаз және электрондық тасымалдағыштардағы бағаланатын жұмыстарға қатысты материалдарын кабинеттен шығару және/немесе компьютерден көшіру.</w:t>
      </w:r>
    </w:p>
    <w:p w:rsidR="00CE49A3" w:rsidRPr="002150F7" w:rsidRDefault="00767D04" w:rsidP="00CE49A3">
      <w:pPr>
        <w:widowControl w:val="0"/>
        <w:ind w:firstLine="709"/>
        <w:jc w:val="both"/>
        <w:rPr>
          <w:highlight w:val="green"/>
          <w:lang w:val="kk-KZ"/>
        </w:rPr>
      </w:pPr>
      <w:r w:rsidRPr="002150F7">
        <w:rPr>
          <w:lang w:val="kk-KZ"/>
        </w:rPr>
        <w:t>-</w:t>
      </w:r>
      <w:r w:rsidR="00157CE4" w:rsidRPr="002150F7">
        <w:rPr>
          <w:lang w:val="kk-KZ"/>
        </w:rPr>
        <w:t xml:space="preserve"> басқа білім алушылар орындайтын демонстрациялық тапсырманың жазбасын алу мақсатында немесе жалпы сабақтың жазбасын алу мақсатында сабақтарда аудио - және/немесе бейнеаппаратураны заңсыз пайдалану.</w:t>
      </w:r>
    </w:p>
    <w:p w:rsidR="00E01483" w:rsidRPr="002150F7" w:rsidRDefault="005719B6" w:rsidP="00E01483">
      <w:pPr>
        <w:widowControl w:val="0"/>
        <w:ind w:firstLine="709"/>
        <w:jc w:val="both"/>
        <w:rPr>
          <w:b/>
          <w:lang w:val="kk-KZ"/>
        </w:rPr>
      </w:pPr>
      <w:r w:rsidRPr="002150F7">
        <w:rPr>
          <w:lang w:val="kk-KZ"/>
        </w:rPr>
        <w:t xml:space="preserve">10) </w:t>
      </w:r>
      <w:r w:rsidR="00CE49A3" w:rsidRPr="002150F7">
        <w:rPr>
          <w:lang w:val="kk-KZ"/>
        </w:rPr>
        <w:t xml:space="preserve">емтихандарды, тестілерді, диагностикалық тестілерді тапсыру, зертханалық жұмыстарды немесе басқа тапсырмаларды орындау кезінде академиялық пайда алу мақсатында </w:t>
      </w:r>
      <w:r w:rsidR="00CE49A3" w:rsidRPr="002150F7">
        <w:rPr>
          <w:b/>
          <w:lang w:val="kk-KZ"/>
        </w:rPr>
        <w:t>өзін басқа тұлғ</w:t>
      </w:r>
      <w:r w:rsidRPr="005719B6">
        <w:rPr>
          <w:b/>
          <w:lang w:val="kk-KZ"/>
        </w:rPr>
        <w:t>а ретінде көрсету</w:t>
      </w:r>
      <w:r w:rsidR="00CE49A3" w:rsidRPr="002150F7">
        <w:rPr>
          <w:b/>
          <w:lang w:val="kk-KZ"/>
        </w:rPr>
        <w:t>.</w:t>
      </w:r>
    </w:p>
    <w:p w:rsidR="00E01483" w:rsidRPr="005719B6" w:rsidRDefault="005719B6" w:rsidP="00E01483">
      <w:pPr>
        <w:widowControl w:val="0"/>
        <w:ind w:firstLine="709"/>
        <w:jc w:val="both"/>
        <w:rPr>
          <w:lang w:val="kk-KZ"/>
        </w:rPr>
      </w:pPr>
      <w:r w:rsidRPr="002150F7">
        <w:rPr>
          <w:lang w:val="kk-KZ"/>
        </w:rPr>
        <w:t xml:space="preserve">11) </w:t>
      </w:r>
      <w:r w:rsidR="00CE49A3" w:rsidRPr="002150F7">
        <w:rPr>
          <w:lang w:val="kk-KZ"/>
        </w:rPr>
        <w:t xml:space="preserve">алдау немесе академиялық пайда алу мақсатында деректерді, транскриптерді немесе басқа академиялық </w:t>
      </w:r>
      <w:r w:rsidR="00CE49A3" w:rsidRPr="002150F7">
        <w:rPr>
          <w:b/>
          <w:lang w:val="kk-KZ"/>
        </w:rPr>
        <w:t>құжаттарды жасыру</w:t>
      </w:r>
      <w:r w:rsidRPr="005719B6">
        <w:rPr>
          <w:lang w:val="kk-KZ"/>
        </w:rPr>
        <w:t>.</w:t>
      </w:r>
    </w:p>
    <w:p w:rsidR="00E01483" w:rsidRPr="00CE49A3" w:rsidRDefault="00E01483" w:rsidP="00E01483">
      <w:pPr>
        <w:widowControl w:val="0"/>
        <w:ind w:firstLine="709"/>
        <w:jc w:val="both"/>
        <w:rPr>
          <w:lang w:val="kk-KZ"/>
        </w:rPr>
      </w:pPr>
      <w:r w:rsidRPr="00402213">
        <w:rPr>
          <w:lang w:val="kk-KZ"/>
        </w:rPr>
        <w:t xml:space="preserve">12) </w:t>
      </w:r>
      <w:r w:rsidR="00CE49A3" w:rsidRPr="005719B6">
        <w:rPr>
          <w:b/>
          <w:lang w:val="kk-KZ"/>
        </w:rPr>
        <w:t>кедергілер мен кедергілер жасау</w:t>
      </w:r>
      <w:r w:rsidR="00CE49A3" w:rsidRPr="005719B6">
        <w:rPr>
          <w:lang w:val="kk-KZ"/>
        </w:rPr>
        <w:t xml:space="preserve"> - әділетсіз академиялық пайда алу мақсатында басқа адамдардың оқу немесе ғылыми қызметіне тосқауыл қою немесе кедергі жасау. Бұған деректерді, файлдарды, қолжазбаларды немесе басқа материалдарды (мысалы, картиналар, мүсіндер, бағалы қағаздар), ғылыми жұмыстарды жалған жасау, кітапхана құралдарын немесе мүлкін, электрондық немесе академиялық мақсатта пайдаланылатын басқа материалдарды бүлдіру кіреді (бірақ олармен шектелмейді).</w:t>
      </w:r>
    </w:p>
    <w:p w:rsidR="00E01483" w:rsidRPr="00402213" w:rsidRDefault="00402213" w:rsidP="00E01483">
      <w:pPr>
        <w:widowControl w:val="0"/>
        <w:ind w:firstLine="709"/>
        <w:jc w:val="both"/>
        <w:rPr>
          <w:lang w:val="kk-KZ"/>
        </w:rPr>
      </w:pPr>
      <w:r>
        <w:t xml:space="preserve">13) </w:t>
      </w:r>
      <w:r w:rsidR="00A721C5" w:rsidRPr="00402213">
        <w:rPr>
          <w:b/>
          <w:lang w:val="kk-KZ"/>
        </w:rPr>
        <w:t>аудиториялық сабақтар мен консультацияларды тұрақсыздандыру.</w:t>
      </w:r>
      <w:r w:rsidR="00A721C5" w:rsidRPr="00402213">
        <w:rPr>
          <w:lang w:val="kk-KZ"/>
        </w:rPr>
        <w:t xml:space="preserve"> Университет оқу үшін қауіпсіз жағдайлар жасауға міндеттенеді. Мұғалім, зертханашы немесе басқа қызметкер сабақты немесе кеңесті бұзуға бағытталған кез-</w:t>
      </w:r>
      <w:r w:rsidRPr="00402213">
        <w:rPr>
          <w:lang w:val="kk-KZ"/>
        </w:rPr>
        <w:t xml:space="preserve">келген әрекеті </w:t>
      </w:r>
      <w:r w:rsidR="00A721C5" w:rsidRPr="00402213">
        <w:rPr>
          <w:lang w:val="kk-KZ"/>
        </w:rPr>
        <w:t>саясат ережелерін бұзу болып табылады. Әдетте, сабақтан тыс немесе консультациялардан тыс тәртіпті бұзу Университеттің басқа ережелерімен қаралады, бірақ белгілі бір жағдайларда о</w:t>
      </w:r>
      <w:r w:rsidRPr="00402213">
        <w:rPr>
          <w:lang w:val="kk-KZ"/>
        </w:rPr>
        <w:t>сы Кодекстің қолданылу аясында да қарастырылуы мүмкін</w:t>
      </w:r>
      <w:r w:rsidR="00A721C5" w:rsidRPr="00402213">
        <w:rPr>
          <w:lang w:val="kk-KZ"/>
        </w:rPr>
        <w:t>.</w:t>
      </w:r>
    </w:p>
    <w:p w:rsidR="00E01483" w:rsidRPr="002008C7" w:rsidRDefault="00E01483" w:rsidP="00E01483">
      <w:pPr>
        <w:widowControl w:val="0"/>
        <w:ind w:firstLine="709"/>
        <w:jc w:val="both"/>
        <w:rPr>
          <w:lang w:val="kk-KZ"/>
        </w:rPr>
      </w:pPr>
      <w:r w:rsidRPr="002008C7">
        <w:rPr>
          <w:lang w:val="kk-KZ"/>
        </w:rPr>
        <w:t xml:space="preserve">14) </w:t>
      </w:r>
      <w:r w:rsidR="00A721C5" w:rsidRPr="002008C7">
        <w:rPr>
          <w:lang w:val="kk-KZ"/>
        </w:rPr>
        <w:t xml:space="preserve">академиялық пайда алу мақсатында емтихан материалдары, тест сұрақтары және басқа материалдар сияқты құпия ақпаратқа </w:t>
      </w:r>
      <w:r w:rsidR="00A721C5" w:rsidRPr="002008C7">
        <w:rPr>
          <w:b/>
          <w:lang w:val="kk-KZ"/>
        </w:rPr>
        <w:t>рұқсатсыз қол жеткізу</w:t>
      </w:r>
      <w:r w:rsidR="00A721C5" w:rsidRPr="002008C7">
        <w:rPr>
          <w:lang w:val="kk-KZ"/>
        </w:rPr>
        <w:t>.</w:t>
      </w:r>
    </w:p>
    <w:p w:rsidR="00E01483" w:rsidRPr="008D6FDE" w:rsidRDefault="00E01483" w:rsidP="00E01483">
      <w:pPr>
        <w:widowControl w:val="0"/>
        <w:ind w:firstLine="709"/>
        <w:jc w:val="both"/>
        <w:rPr>
          <w:lang w:val="kk-KZ"/>
        </w:rPr>
      </w:pPr>
      <w:r w:rsidRPr="001771CA">
        <w:rPr>
          <w:lang w:val="kk-KZ"/>
        </w:rPr>
        <w:t xml:space="preserve">15) </w:t>
      </w:r>
      <w:r w:rsidR="001771CA" w:rsidRPr="001771CA">
        <w:rPr>
          <w:b/>
          <w:lang w:val="kk-KZ"/>
        </w:rPr>
        <w:t>деректерді рұқсатсыз тарату-</w:t>
      </w:r>
      <w:r w:rsidR="001771CA" w:rsidRPr="001771CA">
        <w:rPr>
          <w:lang w:val="kk-KZ"/>
        </w:rPr>
        <w:t>алдын ала келісімсіз, құпия ақпаратсыз үшінші тұлғаларға жариялау, тарату немесе жариялау.</w:t>
      </w:r>
      <w:r w:rsidR="001771CA">
        <w:rPr>
          <w:b/>
          <w:lang w:val="kk-KZ"/>
        </w:rPr>
        <w:t xml:space="preserve"> </w:t>
      </w:r>
      <w:r w:rsidR="00A721C5" w:rsidRPr="008D6FDE">
        <w:rPr>
          <w:lang w:val="kk-KZ"/>
        </w:rPr>
        <w:t>Құпия ақпарат</w:t>
      </w:r>
      <w:r w:rsidR="001771CA" w:rsidRPr="001771CA">
        <w:rPr>
          <w:lang w:val="kk-KZ"/>
        </w:rPr>
        <w:t xml:space="preserve">қа </w:t>
      </w:r>
      <w:r w:rsidR="001771CA" w:rsidRPr="008D6FDE">
        <w:rPr>
          <w:lang w:val="kk-KZ"/>
        </w:rPr>
        <w:t>ортақ қол жетімділік болмаған жағдайда сақтал</w:t>
      </w:r>
      <w:r w:rsidR="001771CA" w:rsidRPr="001771CA">
        <w:rPr>
          <w:lang w:val="kk-KZ"/>
        </w:rPr>
        <w:t>ынған</w:t>
      </w:r>
      <w:r w:rsidR="001771CA" w:rsidRPr="008D6FDE">
        <w:rPr>
          <w:lang w:val="kk-KZ"/>
        </w:rPr>
        <w:t xml:space="preserve"> және жиналған </w:t>
      </w:r>
      <w:r w:rsidR="00A721C5" w:rsidRPr="008D6FDE">
        <w:rPr>
          <w:lang w:val="kk-KZ"/>
        </w:rPr>
        <w:t>академиялық ақпарат</w:t>
      </w:r>
      <w:r w:rsidR="001771CA" w:rsidRPr="008D6FDE">
        <w:rPr>
          <w:lang w:val="kk-KZ"/>
        </w:rPr>
        <w:t>, деректер мен құжаттар кіреді.</w:t>
      </w:r>
    </w:p>
    <w:p w:rsidR="00E01483" w:rsidRDefault="00A721C5" w:rsidP="00E01483">
      <w:pPr>
        <w:widowControl w:val="0"/>
        <w:ind w:firstLine="709"/>
        <w:jc w:val="both"/>
        <w:rPr>
          <w:lang w:val="kk-KZ"/>
        </w:rPr>
      </w:pPr>
      <w:r w:rsidRPr="009F03AB">
        <w:rPr>
          <w:b/>
          <w:lang w:val="kk-KZ"/>
        </w:rPr>
        <w:t>Ескертпе:</w:t>
      </w:r>
      <w:r w:rsidRPr="009F03AB">
        <w:rPr>
          <w:lang w:val="kk-KZ"/>
        </w:rPr>
        <w:t xml:space="preserve"> осы академиялық адалдықты бұзу түрлерінің тізбесі толық болып табылмайды және қажеттілігіне қарай толықтырылуы мүмкін.</w:t>
      </w:r>
    </w:p>
    <w:p w:rsidR="0082037B" w:rsidRPr="008D6FDE" w:rsidRDefault="0082037B" w:rsidP="00E01483">
      <w:pPr>
        <w:widowControl w:val="0"/>
        <w:ind w:firstLine="709"/>
        <w:jc w:val="both"/>
        <w:rPr>
          <w:lang w:val="kk-KZ"/>
        </w:rPr>
      </w:pPr>
    </w:p>
    <w:p w:rsidR="00E01483" w:rsidRPr="009F03AB" w:rsidRDefault="00652BC8" w:rsidP="00A9638B">
      <w:pPr>
        <w:widowControl w:val="0"/>
        <w:jc w:val="center"/>
        <w:rPr>
          <w:b/>
          <w:caps/>
          <w:lang w:val="kk-KZ"/>
        </w:rPr>
      </w:pPr>
      <w:r w:rsidRPr="002150F7">
        <w:rPr>
          <w:b/>
          <w:caps/>
          <w:lang w:val="kk-KZ"/>
        </w:rPr>
        <w:t>8</w:t>
      </w:r>
      <w:r w:rsidR="00E01483" w:rsidRPr="002150F7">
        <w:rPr>
          <w:b/>
          <w:caps/>
          <w:lang w:val="kk-KZ"/>
        </w:rPr>
        <w:t xml:space="preserve">. </w:t>
      </w:r>
      <w:r w:rsidR="00A9638B" w:rsidRPr="002150F7">
        <w:rPr>
          <w:b/>
          <w:caps/>
          <w:lang w:val="kk-KZ"/>
        </w:rPr>
        <w:t>ЖАУАПКЕРШІЛІК ЖӘНЕ ЖАЗА</w:t>
      </w:r>
    </w:p>
    <w:p w:rsidR="00E01483" w:rsidRPr="00C30A71" w:rsidRDefault="00E01483" w:rsidP="00E01483">
      <w:pPr>
        <w:widowControl w:val="0"/>
        <w:ind w:firstLine="709"/>
        <w:jc w:val="both"/>
        <w:rPr>
          <w:b/>
          <w:lang w:val="kk-KZ"/>
        </w:rPr>
      </w:pPr>
    </w:p>
    <w:p w:rsidR="003833D5" w:rsidRPr="003833D5" w:rsidRDefault="003833D5" w:rsidP="00E01483">
      <w:pPr>
        <w:widowControl w:val="0"/>
        <w:ind w:firstLine="709"/>
        <w:jc w:val="both"/>
        <w:rPr>
          <w:lang w:val="kk-KZ"/>
        </w:rPr>
      </w:pPr>
      <w:r w:rsidRPr="003833D5">
        <w:rPr>
          <w:lang w:val="kk-KZ"/>
        </w:rPr>
        <w:t>Университеттің профессорлық-оқытушылық құрамы мен қызметкерлері Академиялық адал</w:t>
      </w:r>
      <w:r w:rsidR="0046440F">
        <w:rPr>
          <w:lang w:val="kk-KZ"/>
        </w:rPr>
        <w:t>сыз</w:t>
      </w:r>
      <w:r>
        <w:rPr>
          <w:lang w:val="kk-KZ"/>
        </w:rPr>
        <w:t>дық</w:t>
      </w:r>
      <w:r w:rsidRPr="003833D5">
        <w:rPr>
          <w:lang w:val="kk-KZ"/>
        </w:rPr>
        <w:t xml:space="preserve"> көрінісінің әрбір нақты жағдайында анықтау, алдын ал</w:t>
      </w:r>
      <w:r w:rsidR="009F03AB">
        <w:rPr>
          <w:lang w:val="kk-KZ"/>
        </w:rPr>
        <w:t>у және тәртіптік жазалауға жауапты болып табылады</w:t>
      </w:r>
      <w:r w:rsidR="00E355D0">
        <w:rPr>
          <w:lang w:val="kk-KZ"/>
        </w:rPr>
        <w:t>.</w:t>
      </w:r>
    </w:p>
    <w:p w:rsidR="00E355D0" w:rsidRPr="00E355D0" w:rsidRDefault="00E355D0" w:rsidP="00E355D0">
      <w:pPr>
        <w:widowControl w:val="0"/>
        <w:ind w:firstLine="709"/>
        <w:jc w:val="both"/>
        <w:rPr>
          <w:lang w:val="kk-KZ"/>
        </w:rPr>
      </w:pPr>
      <w:r w:rsidRPr="00E355D0">
        <w:rPr>
          <w:lang w:val="kk-KZ"/>
        </w:rPr>
        <w:t xml:space="preserve">Білім беру </w:t>
      </w:r>
      <w:r>
        <w:rPr>
          <w:lang w:val="kk-KZ"/>
        </w:rPr>
        <w:t>үдерісінің</w:t>
      </w:r>
      <w:r w:rsidRPr="00E355D0">
        <w:rPr>
          <w:lang w:val="kk-KZ"/>
        </w:rPr>
        <w:t xml:space="preserve"> қатысушылар</w:t>
      </w:r>
      <w:r>
        <w:rPr>
          <w:lang w:val="kk-KZ"/>
        </w:rPr>
        <w:t>ы</w:t>
      </w:r>
      <w:r w:rsidRPr="00E355D0">
        <w:rPr>
          <w:lang w:val="kk-KZ"/>
        </w:rPr>
        <w:t xml:space="preserve"> Академиялық адалдық қағидаларын бұзғаны үшін моральдық жауапкершілік</w:t>
      </w:r>
      <w:r>
        <w:rPr>
          <w:lang w:val="kk-KZ"/>
        </w:rPr>
        <w:t>те болатындықтарын</w:t>
      </w:r>
      <w:r w:rsidRPr="00E355D0">
        <w:rPr>
          <w:lang w:val="kk-KZ"/>
        </w:rPr>
        <w:t xml:space="preserve"> есте ұстаулары керек.</w:t>
      </w:r>
    </w:p>
    <w:p w:rsidR="001C5DB9" w:rsidRDefault="001C5DB9" w:rsidP="00E01483">
      <w:pPr>
        <w:widowControl w:val="0"/>
        <w:ind w:firstLine="709"/>
        <w:jc w:val="both"/>
        <w:rPr>
          <w:lang w:val="kk-KZ"/>
        </w:rPr>
      </w:pPr>
      <w:r w:rsidRPr="001C5DB9">
        <w:rPr>
          <w:lang w:val="kk-KZ"/>
        </w:rPr>
        <w:t>Плагиат, курстық жұмыстарды, дипломдық жұмыстарды, магистрлік диссертацияларды сатып алу және сату қарапайым ережелерді бұзудан тыс болып саналады және қоғамға қатысты елеулі бұзушылық ретінде қабылданады және басқа адамдардың материалдарын пайдаланғаны үшін жазаланады.</w:t>
      </w:r>
    </w:p>
    <w:p w:rsidR="001C5DB9" w:rsidRPr="007D0816" w:rsidRDefault="001C5DB9" w:rsidP="00E01483">
      <w:pPr>
        <w:widowControl w:val="0"/>
        <w:ind w:firstLine="709"/>
        <w:jc w:val="both"/>
        <w:rPr>
          <w:lang w:val="kk-KZ"/>
        </w:rPr>
      </w:pPr>
      <w:r w:rsidRPr="001C5DB9">
        <w:rPr>
          <w:lang w:val="kk-KZ"/>
        </w:rPr>
        <w:t xml:space="preserve">Әрбір бұзушылық жағдайын оқытушылар мен қызметкерлер </w:t>
      </w:r>
      <w:r>
        <w:rPr>
          <w:lang w:val="kk-KZ"/>
        </w:rPr>
        <w:t>тіркейді</w:t>
      </w:r>
      <w:r w:rsidRPr="001C5DB9">
        <w:rPr>
          <w:lang w:val="kk-KZ"/>
        </w:rPr>
        <w:t xml:space="preserve"> және білім алушының ағымдағы немесе қорытынды жұмысын бағалау рәсіміне жіберуге жол </w:t>
      </w:r>
      <w:r w:rsidRPr="007D0816">
        <w:rPr>
          <w:lang w:val="kk-KZ"/>
        </w:rPr>
        <w:lastRenderedPageBreak/>
        <w:t xml:space="preserve">берілмейді. </w:t>
      </w:r>
    </w:p>
    <w:p w:rsidR="007D0816" w:rsidRPr="007D0816" w:rsidRDefault="007D0816" w:rsidP="007D0816">
      <w:pPr>
        <w:ind w:firstLine="709"/>
        <w:jc w:val="both"/>
        <w:rPr>
          <w:lang w:val="kk-KZ"/>
        </w:rPr>
      </w:pPr>
      <w:r w:rsidRPr="007D0816">
        <w:rPr>
          <w:lang w:val="kk-KZ"/>
        </w:rPr>
        <w:t>Оқытушылар студенттердің жұмыстарын тиісті бағдарламалық қамтамасыз етудің және университеттің осыған уәкілеттік берілген лауазымды тұлғалары растаған өзге де шынайы тәсілдердің көмегімен плагиаттың бар-жоғы тексерілетіні туралы студенттерді хабардар етуге кепілдік береді.</w:t>
      </w:r>
    </w:p>
    <w:p w:rsidR="005C4851" w:rsidRPr="002150F7" w:rsidRDefault="005C4851" w:rsidP="005C4851">
      <w:pPr>
        <w:ind w:firstLine="709"/>
        <w:jc w:val="both"/>
        <w:rPr>
          <w:lang w:val="kk-KZ"/>
        </w:rPr>
      </w:pPr>
      <w:r w:rsidRPr="007D0816">
        <w:rPr>
          <w:lang w:val="kk-KZ"/>
        </w:rPr>
        <w:t>Академиялық адал</w:t>
      </w:r>
      <w:r w:rsidR="0046440F">
        <w:rPr>
          <w:lang w:val="kk-KZ"/>
        </w:rPr>
        <w:t>сыз</w:t>
      </w:r>
      <w:r w:rsidR="007D0816" w:rsidRPr="007D0816">
        <w:rPr>
          <w:lang w:val="kk-KZ"/>
        </w:rPr>
        <w:t>дық</w:t>
      </w:r>
      <w:r w:rsidRPr="007D0816">
        <w:rPr>
          <w:lang w:val="kk-KZ"/>
        </w:rPr>
        <w:t xml:space="preserve">-бұл сенімді бұзу. </w:t>
      </w:r>
      <w:r w:rsidRPr="002150F7">
        <w:rPr>
          <w:lang w:val="kk-KZ"/>
        </w:rPr>
        <w:t>Академиялық тәртіпті бұзудың кез-келген жағдайы бейтараптықты, дәйектілікті, процедуралық әділеттілікті, уақтылы шешуді және одан әрі тергеуді қамтамасыз ететіндей қарастырылады. Академиялық тәртіпті бұзу жағдайлары жеке негізде қарастырылады, соның нәтижесінде білім алушы жұмыс нәтижелерінің күшін жоюға, емтихан үшін қанағаттанарлықсыз бағаға жазалануы мүмкін, оған ескерту, сөгіс жариялануы, ал кодексті өрескел немесе жүйелі бұзған жағдайда университеттен шығарылуы мүмкін.</w:t>
      </w:r>
    </w:p>
    <w:p w:rsidR="00E01483" w:rsidRPr="002150F7" w:rsidRDefault="00E01483" w:rsidP="00E01483">
      <w:pPr>
        <w:jc w:val="center"/>
        <w:rPr>
          <w:b/>
          <w:bCs/>
          <w:iCs/>
          <w:caps/>
          <w:lang w:val="kk-KZ"/>
        </w:rPr>
      </w:pPr>
    </w:p>
    <w:p w:rsidR="00E01483" w:rsidRPr="002150F7" w:rsidRDefault="00CA1044" w:rsidP="00A9638B">
      <w:pPr>
        <w:jc w:val="center"/>
        <w:rPr>
          <w:b/>
          <w:bCs/>
          <w:iCs/>
          <w:caps/>
          <w:lang w:val="kk-KZ"/>
        </w:rPr>
      </w:pPr>
      <w:r w:rsidRPr="002150F7">
        <w:rPr>
          <w:b/>
          <w:bCs/>
          <w:iCs/>
          <w:caps/>
          <w:lang w:val="kk-KZ"/>
        </w:rPr>
        <w:t>9</w:t>
      </w:r>
      <w:r w:rsidR="00E01483" w:rsidRPr="002150F7">
        <w:rPr>
          <w:b/>
          <w:bCs/>
          <w:iCs/>
          <w:caps/>
          <w:lang w:val="kk-KZ"/>
        </w:rPr>
        <w:t xml:space="preserve">. </w:t>
      </w:r>
      <w:r w:rsidR="00A9638B" w:rsidRPr="002150F7">
        <w:rPr>
          <w:b/>
          <w:bCs/>
          <w:iCs/>
          <w:caps/>
          <w:lang w:val="kk-KZ"/>
        </w:rPr>
        <w:t>КОДЕКСТІҢ БҰЗУШЫЛЫҚТАРЫН АЛДЫН АЛУ ШАРАЛАРЫ</w:t>
      </w:r>
    </w:p>
    <w:p w:rsidR="00E01483" w:rsidRPr="002150F7" w:rsidRDefault="00E01483" w:rsidP="00E01483">
      <w:pPr>
        <w:jc w:val="center"/>
        <w:rPr>
          <w:lang w:val="kk-KZ"/>
        </w:rPr>
      </w:pPr>
    </w:p>
    <w:p w:rsidR="005A2578" w:rsidRPr="002150F7" w:rsidRDefault="00DE6997" w:rsidP="005A2578">
      <w:pPr>
        <w:ind w:firstLine="709"/>
        <w:jc w:val="both"/>
        <w:rPr>
          <w:lang w:val="kk-KZ"/>
        </w:rPr>
      </w:pPr>
      <w:r w:rsidRPr="002150F7">
        <w:rPr>
          <w:lang w:val="kk-KZ"/>
        </w:rPr>
        <w:t xml:space="preserve">1. </w:t>
      </w:r>
      <w:r w:rsidR="005A2578" w:rsidRPr="002150F7">
        <w:rPr>
          <w:lang w:val="kk-KZ"/>
        </w:rPr>
        <w:t>Көшіру жағдайларын болдырмау мақсатында прокторинг жүйесін, өзге де бақылау іс-шараларын пайдалана отырып, емтихандар өткізу процесін мұқият қадағалау.</w:t>
      </w:r>
    </w:p>
    <w:p w:rsidR="00474EC7" w:rsidRPr="002150F7" w:rsidRDefault="00474EC7" w:rsidP="00E01483">
      <w:pPr>
        <w:ind w:firstLine="709"/>
        <w:jc w:val="both"/>
        <w:rPr>
          <w:lang w:val="kk-KZ"/>
        </w:rPr>
      </w:pPr>
      <w:r w:rsidRPr="002150F7">
        <w:rPr>
          <w:lang w:val="kk-KZ"/>
        </w:rPr>
        <w:t>2.</w:t>
      </w:r>
      <w:r w:rsidR="00DE6997">
        <w:rPr>
          <w:lang w:val="kk-KZ"/>
        </w:rPr>
        <w:t xml:space="preserve"> </w:t>
      </w:r>
      <w:r w:rsidRPr="002150F7">
        <w:rPr>
          <w:lang w:val="kk-KZ"/>
        </w:rPr>
        <w:t xml:space="preserve">Плагиатты болдырмау үшін білім алушылардың бағаланатын жұмыстары (курстық, дипломдық, диссертациялық) плагиатқа қарсы бағдарламаны пайдалана отырып тексеруден өтеді. </w:t>
      </w:r>
    </w:p>
    <w:p w:rsidR="004152C8" w:rsidRPr="002150F7" w:rsidRDefault="00DE6997" w:rsidP="00E01483">
      <w:pPr>
        <w:ind w:firstLine="709"/>
        <w:jc w:val="both"/>
        <w:rPr>
          <w:lang w:val="kk-KZ"/>
        </w:rPr>
      </w:pPr>
      <w:r w:rsidRPr="002150F7">
        <w:rPr>
          <w:lang w:val="kk-KZ"/>
        </w:rPr>
        <w:t>3.</w:t>
      </w:r>
      <w:r>
        <w:rPr>
          <w:lang w:val="kk-KZ"/>
        </w:rPr>
        <w:t xml:space="preserve"> </w:t>
      </w:r>
      <w:r w:rsidR="004152C8" w:rsidRPr="002150F7">
        <w:rPr>
          <w:lang w:val="kk-KZ"/>
        </w:rPr>
        <w:t xml:space="preserve">Жұмыстың түпнұсқалығын тексерудің </w:t>
      </w:r>
      <w:r w:rsidR="004152C8" w:rsidRPr="004152C8">
        <w:rPr>
          <w:lang w:val="kk-KZ"/>
        </w:rPr>
        <w:t>а</w:t>
      </w:r>
      <w:r w:rsidR="004152C8" w:rsidRPr="002150F7">
        <w:rPr>
          <w:lang w:val="kk-KZ"/>
        </w:rPr>
        <w:t>втоматты қызметтерін енгізу. Мәтіннің бірегейлігіне арналған барлық бітіру, ғылыми-зерттеу, оқу-әдістемелік жұмыстарды тексеру арнайы бағдарламаларды қолдану арқылы жүзеге асырылуы тиіс.</w:t>
      </w:r>
    </w:p>
    <w:p w:rsidR="00DE6997" w:rsidRPr="002150F7" w:rsidRDefault="00DE6997" w:rsidP="00E01483">
      <w:pPr>
        <w:ind w:firstLine="709"/>
        <w:jc w:val="both"/>
        <w:rPr>
          <w:lang w:val="kk-KZ"/>
        </w:rPr>
      </w:pPr>
      <w:r w:rsidRPr="002150F7">
        <w:rPr>
          <w:lang w:val="kk-KZ"/>
        </w:rPr>
        <w:t>4.</w:t>
      </w:r>
      <w:r>
        <w:rPr>
          <w:lang w:val="kk-KZ"/>
        </w:rPr>
        <w:t xml:space="preserve"> </w:t>
      </w:r>
      <w:r w:rsidRPr="002150F7">
        <w:rPr>
          <w:lang w:val="kk-KZ"/>
        </w:rPr>
        <w:t>Білім алушыларда академиялық адалдықты дамыту бойынша тұрақты мақсатты жұмыс жүргізу, студенттерді зерттеу сипатындағы тапсырмаларды орындауға тарту, білім алушыларда зерттеу дағдыларын қалыптастыру, сондай-ақ ғылыми этикаға тарту, ғылыми жұмысты жазу кезінде академиялық адалдық, плагиаризм туралы түсінік.</w:t>
      </w:r>
    </w:p>
    <w:p w:rsidR="005C4851" w:rsidRPr="002150F7" w:rsidRDefault="00DE6997" w:rsidP="00DE6997">
      <w:pPr>
        <w:ind w:firstLine="709"/>
        <w:jc w:val="both"/>
        <w:rPr>
          <w:lang w:val="kk-KZ"/>
        </w:rPr>
      </w:pPr>
      <w:r w:rsidRPr="002150F7">
        <w:rPr>
          <w:lang w:val="kk-KZ"/>
        </w:rPr>
        <w:t xml:space="preserve">5. </w:t>
      </w:r>
      <w:r w:rsidR="005C4851" w:rsidRPr="002150F7">
        <w:rPr>
          <w:lang w:val="kk-KZ"/>
        </w:rPr>
        <w:t>Білім алушылар мен ПОҚ арасында плагиаризмге төзбеушілікті тәрбиелеу.</w:t>
      </w:r>
    </w:p>
    <w:p w:rsidR="005C4851" w:rsidRPr="002150F7" w:rsidRDefault="005C4851" w:rsidP="005C4851">
      <w:pPr>
        <w:widowControl w:val="0"/>
        <w:rPr>
          <w:b/>
          <w:bCs/>
          <w:caps/>
          <w:lang w:val="kk-KZ"/>
        </w:rPr>
      </w:pPr>
    </w:p>
    <w:p w:rsidR="00E01483" w:rsidRPr="002150F7" w:rsidRDefault="00E01483" w:rsidP="0014381E">
      <w:pPr>
        <w:widowControl w:val="0"/>
        <w:jc w:val="center"/>
        <w:rPr>
          <w:b/>
          <w:bCs/>
          <w:caps/>
          <w:lang w:val="kk-KZ"/>
        </w:rPr>
      </w:pPr>
      <w:r w:rsidRPr="00C30A71">
        <w:rPr>
          <w:b/>
          <w:bCs/>
          <w:caps/>
          <w:lang w:val="kk-KZ"/>
        </w:rPr>
        <w:t>1</w:t>
      </w:r>
      <w:r w:rsidR="00A54DFA">
        <w:rPr>
          <w:b/>
          <w:bCs/>
          <w:caps/>
          <w:lang w:val="kk-KZ"/>
        </w:rPr>
        <w:t>0</w:t>
      </w:r>
      <w:r w:rsidRPr="002150F7">
        <w:rPr>
          <w:b/>
          <w:bCs/>
          <w:caps/>
          <w:lang w:val="kk-KZ"/>
        </w:rPr>
        <w:t xml:space="preserve">. </w:t>
      </w:r>
      <w:r w:rsidR="0014381E" w:rsidRPr="002150F7">
        <w:rPr>
          <w:b/>
          <w:bCs/>
          <w:caps/>
          <w:lang w:val="kk-KZ"/>
        </w:rPr>
        <w:t>КОДЕКСТІҢ БҰЗЫЛУЫ ЖАҒДАЙЫНДА ШАРАЛАРДЫ ҚОЛДАНУ ТӘРТІБІ</w:t>
      </w:r>
    </w:p>
    <w:p w:rsidR="00E01483" w:rsidRPr="002150F7" w:rsidRDefault="00E01483" w:rsidP="00E01483">
      <w:pPr>
        <w:widowControl w:val="0"/>
        <w:ind w:firstLine="709"/>
        <w:jc w:val="both"/>
        <w:rPr>
          <w:lang w:val="kk-KZ"/>
        </w:rPr>
      </w:pPr>
    </w:p>
    <w:p w:rsidR="00E01483" w:rsidRPr="002150F7" w:rsidRDefault="00E01483" w:rsidP="00E01483">
      <w:pPr>
        <w:widowControl w:val="0"/>
        <w:ind w:firstLine="709"/>
        <w:jc w:val="both"/>
        <w:rPr>
          <w:lang w:val="kk-KZ"/>
        </w:rPr>
      </w:pPr>
      <w:r w:rsidRPr="002150F7">
        <w:rPr>
          <w:lang w:val="kk-KZ"/>
        </w:rPr>
        <w:t xml:space="preserve">1. </w:t>
      </w:r>
      <w:r w:rsidR="0014381E" w:rsidRPr="002150F7">
        <w:rPr>
          <w:lang w:val="kk-KZ"/>
        </w:rPr>
        <w:t>Академиялық адалдықты бұзу келесі жағдайларда анықталуы мүмкін:</w:t>
      </w:r>
    </w:p>
    <w:p w:rsidR="00E01483" w:rsidRPr="002150F7" w:rsidRDefault="00E01483" w:rsidP="00E01483">
      <w:pPr>
        <w:widowControl w:val="0"/>
        <w:ind w:firstLine="709"/>
        <w:jc w:val="both"/>
        <w:rPr>
          <w:lang w:val="kk-KZ"/>
        </w:rPr>
      </w:pPr>
      <w:r w:rsidRPr="002150F7">
        <w:rPr>
          <w:lang w:val="kk-KZ"/>
        </w:rPr>
        <w:t>1) </w:t>
      </w:r>
      <w:r w:rsidR="00DE6997" w:rsidRPr="00DE6997">
        <w:rPr>
          <w:lang w:val="kk-KZ"/>
        </w:rPr>
        <w:t xml:space="preserve">ағымдағы бақылау (бағалау); </w:t>
      </w:r>
    </w:p>
    <w:p w:rsidR="00E01483" w:rsidRPr="002150F7" w:rsidRDefault="00E01483" w:rsidP="00E01483">
      <w:pPr>
        <w:widowControl w:val="0"/>
        <w:ind w:firstLine="709"/>
        <w:jc w:val="both"/>
        <w:rPr>
          <w:lang w:val="kk-KZ"/>
        </w:rPr>
      </w:pPr>
      <w:r w:rsidRPr="002150F7">
        <w:rPr>
          <w:lang w:val="kk-KZ"/>
        </w:rPr>
        <w:t>2) </w:t>
      </w:r>
      <w:r w:rsidR="00DE6997" w:rsidRPr="002150F7">
        <w:rPr>
          <w:lang w:val="kk-KZ"/>
        </w:rPr>
        <w:t>қорытынды бақылау (аралық аттестаттау, емтихан сессиясы)</w:t>
      </w:r>
      <w:r w:rsidRPr="002150F7">
        <w:rPr>
          <w:lang w:val="kk-KZ"/>
        </w:rPr>
        <w:t xml:space="preserve"> </w:t>
      </w:r>
    </w:p>
    <w:p w:rsidR="0014381E" w:rsidRPr="0014381E" w:rsidRDefault="00DE6997" w:rsidP="0014381E">
      <w:pPr>
        <w:widowControl w:val="0"/>
        <w:ind w:firstLine="709"/>
        <w:jc w:val="both"/>
        <w:rPr>
          <w:highlight w:val="green"/>
          <w:lang w:val="kk-KZ"/>
        </w:rPr>
      </w:pPr>
      <w:r w:rsidRPr="002150F7">
        <w:rPr>
          <w:lang w:val="kk-KZ"/>
        </w:rPr>
        <w:t>3)</w:t>
      </w:r>
      <w:r w:rsidRPr="00DE6997">
        <w:rPr>
          <w:lang w:val="kk-KZ"/>
        </w:rPr>
        <w:t>қорытынды аттестаттау (мемлекеттік/кешенді емтихандар, дипломдық жұмыстарды (жобаларды), магистрлік диссертацияларды (жобаларды) қорғау).</w:t>
      </w:r>
    </w:p>
    <w:p w:rsidR="00DE6997" w:rsidRPr="000C6D37" w:rsidRDefault="00E01483" w:rsidP="00E01483">
      <w:pPr>
        <w:widowControl w:val="0"/>
        <w:ind w:firstLine="709"/>
        <w:jc w:val="both"/>
        <w:rPr>
          <w:lang w:val="kk-KZ"/>
        </w:rPr>
      </w:pPr>
      <w:r w:rsidRPr="00DE6997">
        <w:rPr>
          <w:lang w:val="kk-KZ"/>
        </w:rPr>
        <w:t>2</w:t>
      </w:r>
      <w:r w:rsidRPr="000C6D37">
        <w:rPr>
          <w:lang w:val="kk-KZ"/>
        </w:rPr>
        <w:t xml:space="preserve">. </w:t>
      </w:r>
      <w:r w:rsidR="00DE6997" w:rsidRPr="000C6D37">
        <w:rPr>
          <w:lang w:val="kk-KZ"/>
        </w:rPr>
        <w:t>Академиялық адал</w:t>
      </w:r>
      <w:r w:rsidR="00B23E2F" w:rsidRPr="000C6D37">
        <w:rPr>
          <w:lang w:val="kk-KZ"/>
        </w:rPr>
        <w:t>сыздық</w:t>
      </w:r>
      <w:r w:rsidR="00DE6997" w:rsidRPr="000C6D37">
        <w:rPr>
          <w:lang w:val="kk-KZ"/>
        </w:rPr>
        <w:t xml:space="preserve"> анықталған жағдайда келесі шаралар қолданылады: </w:t>
      </w:r>
    </w:p>
    <w:p w:rsidR="00B23E2F" w:rsidRPr="00B23E2F" w:rsidRDefault="00E01483" w:rsidP="00E01483">
      <w:pPr>
        <w:widowControl w:val="0"/>
        <w:ind w:firstLine="709"/>
        <w:jc w:val="both"/>
        <w:rPr>
          <w:lang w:val="kk-KZ"/>
        </w:rPr>
      </w:pPr>
      <w:r w:rsidRPr="000C6D37">
        <w:rPr>
          <w:lang w:val="kk-KZ"/>
        </w:rPr>
        <w:t xml:space="preserve">1) </w:t>
      </w:r>
      <w:r w:rsidR="00B23E2F" w:rsidRPr="000C6D37">
        <w:rPr>
          <w:lang w:val="kk-KZ"/>
        </w:rPr>
        <w:t xml:space="preserve">академиялық адалсыздықты </w:t>
      </w:r>
      <w:r w:rsidR="00B23E2F" w:rsidRPr="000C6D37">
        <w:rPr>
          <w:b/>
          <w:lang w:val="kk-KZ"/>
        </w:rPr>
        <w:t>алғаш анықтаған</w:t>
      </w:r>
      <w:r w:rsidR="00B23E2F" w:rsidRPr="000C6D37">
        <w:rPr>
          <w:lang w:val="kk-KZ"/>
        </w:rPr>
        <w:t xml:space="preserve"> жағдайда (кездейсоқ, жүйесіз бұзушылық дегенді білдіреді):</w:t>
      </w:r>
    </w:p>
    <w:p w:rsidR="000C6D37" w:rsidRPr="000C6D37" w:rsidRDefault="000C6D37" w:rsidP="000C6D37">
      <w:pPr>
        <w:widowControl w:val="0"/>
        <w:ind w:firstLine="709"/>
        <w:jc w:val="both"/>
        <w:rPr>
          <w:lang w:val="kk-KZ"/>
        </w:rPr>
      </w:pPr>
      <w:r w:rsidRPr="000C6D37">
        <w:rPr>
          <w:lang w:val="kk-KZ"/>
        </w:rPr>
        <w:t xml:space="preserve">- оқытушы/проктор / ғылыми жетекші Кодекс нормаларының бұзылуынан байқалған барлық білім алушылардың жұмыстарының күшін жояды және олардың әрқайсысы барлық бағалау критерийлері бойынша "0" алады, бұл ретте оқытушы/Проктор/ғылыми жетекші, тиісті бөлімшелердің мамандары, кафедра меңгерушісі (БББ көшбасшысы) қол қойған Акт жасалады, ол ведомостарға тиісті өзгерістер енгізу үшін тіркеу </w:t>
      </w:r>
      <w:r w:rsidR="00F620E9">
        <w:rPr>
          <w:lang w:val="kk-KZ"/>
        </w:rPr>
        <w:t>офисіне</w:t>
      </w:r>
      <w:r w:rsidRPr="000C6D37">
        <w:rPr>
          <w:lang w:val="kk-KZ"/>
        </w:rPr>
        <w:t xml:space="preserve"> (бұдан әрі - Т</w:t>
      </w:r>
      <w:r w:rsidR="00F620E9">
        <w:rPr>
          <w:lang w:val="kk-KZ"/>
        </w:rPr>
        <w:t>О</w:t>
      </w:r>
      <w:r w:rsidRPr="000C6D37">
        <w:rPr>
          <w:lang w:val="kk-KZ"/>
        </w:rPr>
        <w:t>) беріледі;</w:t>
      </w:r>
    </w:p>
    <w:p w:rsidR="00E01483" w:rsidRPr="000C6D37" w:rsidRDefault="00B23E2F" w:rsidP="0014381E">
      <w:pPr>
        <w:widowControl w:val="0"/>
        <w:ind w:firstLine="709"/>
        <w:jc w:val="both"/>
        <w:rPr>
          <w:lang w:val="kk-KZ"/>
        </w:rPr>
      </w:pPr>
      <w:r w:rsidRPr="000C6D37">
        <w:rPr>
          <w:lang w:val="kk-KZ"/>
        </w:rPr>
        <w:t xml:space="preserve">- </w:t>
      </w:r>
      <w:r w:rsidR="000C6D37">
        <w:rPr>
          <w:lang w:val="kk-KZ"/>
        </w:rPr>
        <w:t>а</w:t>
      </w:r>
      <w:r w:rsidRPr="000C6D37">
        <w:rPr>
          <w:lang w:val="kk-KZ"/>
        </w:rPr>
        <w:t>кадемиялық адалсыздық</w:t>
      </w:r>
      <w:r w:rsidR="0014381E" w:rsidRPr="000C6D37">
        <w:rPr>
          <w:lang w:val="kk-KZ"/>
        </w:rPr>
        <w:t xml:space="preserve"> фактісінде байқалған барлық білім алушылар жазбаша жұмысты қайта тапсыру құқығынан айырылады.</w:t>
      </w:r>
    </w:p>
    <w:p w:rsidR="000C6D37" w:rsidRPr="000C6D37" w:rsidRDefault="00E01483" w:rsidP="00E01483">
      <w:pPr>
        <w:widowControl w:val="0"/>
        <w:ind w:firstLine="709"/>
        <w:jc w:val="both"/>
        <w:rPr>
          <w:lang w:val="kk-KZ"/>
        </w:rPr>
      </w:pPr>
      <w:r w:rsidRPr="000C6D37">
        <w:rPr>
          <w:lang w:val="kk-KZ"/>
        </w:rPr>
        <w:t xml:space="preserve">2) </w:t>
      </w:r>
      <w:r w:rsidR="000C6D37" w:rsidRPr="000C6D37">
        <w:rPr>
          <w:lang w:val="kk-KZ"/>
        </w:rPr>
        <w:t>аттестаттау комиссиясы/</w:t>
      </w:r>
      <w:r w:rsidR="000C6D37">
        <w:rPr>
          <w:lang w:val="kk-KZ"/>
        </w:rPr>
        <w:t>п</w:t>
      </w:r>
      <w:r w:rsidR="000C6D37" w:rsidRPr="000C6D37">
        <w:rPr>
          <w:lang w:val="kk-KZ"/>
        </w:rPr>
        <w:t xml:space="preserve">роктор/ғылыми жетекші немесе қорытынды бақылау (аралық аттестаттау) және қорытынды аттестаттау рәсімдерін жүргізуге қатысы бар университет қызметкерлері анықтаған кодексті </w:t>
      </w:r>
      <w:r w:rsidR="000C6D37" w:rsidRPr="000C6D37">
        <w:rPr>
          <w:b/>
          <w:lang w:val="kk-KZ"/>
        </w:rPr>
        <w:t>жүйелі түрде бұзушылық</w:t>
      </w:r>
      <w:r w:rsidR="000C6D37" w:rsidRPr="000C6D37">
        <w:rPr>
          <w:lang w:val="kk-KZ"/>
        </w:rPr>
        <w:t xml:space="preserve"> (екі-үш жағдай) анықталған жағдайда:</w:t>
      </w:r>
    </w:p>
    <w:p w:rsidR="0014381E" w:rsidRPr="00C257F0" w:rsidRDefault="00C257F0" w:rsidP="0014381E">
      <w:pPr>
        <w:widowControl w:val="0"/>
        <w:ind w:firstLine="709"/>
        <w:jc w:val="both"/>
        <w:rPr>
          <w:lang w:val="kk-KZ"/>
        </w:rPr>
      </w:pPr>
      <w:r w:rsidRPr="00C257F0">
        <w:rPr>
          <w:lang w:val="kk-KZ"/>
        </w:rPr>
        <w:t>-</w:t>
      </w:r>
      <w:r w:rsidR="002E1097" w:rsidRPr="00C257F0">
        <w:rPr>
          <w:lang w:val="kk-KZ"/>
        </w:rPr>
        <w:t>Аттестаттау комиссиясы</w:t>
      </w:r>
      <w:r w:rsidR="0014381E" w:rsidRPr="00C257F0">
        <w:rPr>
          <w:lang w:val="kk-KZ"/>
        </w:rPr>
        <w:t xml:space="preserve">/проктор/ғылыми жетекші Кодекс нормаларының </w:t>
      </w:r>
      <w:r w:rsidR="0014381E" w:rsidRPr="00C257F0">
        <w:rPr>
          <w:lang w:val="kk-KZ"/>
        </w:rPr>
        <w:lastRenderedPageBreak/>
        <w:t>бұзылуында байқалған барлық білім алушылардың жұмыстарының күшін жояды және олардың әрқайсысы барлық бағалау критерийлері бойынша "0" алады, бұл</w:t>
      </w:r>
      <w:r w:rsidR="002E1097" w:rsidRPr="00C257F0">
        <w:rPr>
          <w:lang w:val="kk-KZ"/>
        </w:rPr>
        <w:t xml:space="preserve"> ретте аттестаттау комиссиясы /п</w:t>
      </w:r>
      <w:r w:rsidR="0014381E" w:rsidRPr="00C257F0">
        <w:rPr>
          <w:lang w:val="kk-KZ"/>
        </w:rPr>
        <w:t>роктор/ғылыми жетекші және кафедра меңгерушісі (ББ</w:t>
      </w:r>
      <w:r w:rsidRPr="00C257F0">
        <w:rPr>
          <w:lang w:val="kk-KZ"/>
        </w:rPr>
        <w:t>Б</w:t>
      </w:r>
      <w:r w:rsidR="0014381E" w:rsidRPr="00C257F0">
        <w:rPr>
          <w:lang w:val="kk-KZ"/>
        </w:rPr>
        <w:t xml:space="preserve"> көшбасшысы) қол қойған Акт жасалады, ол ведомостарға тиісті өзгерістер енгізу үшін тіркеу </w:t>
      </w:r>
      <w:r w:rsidR="00F620E9">
        <w:rPr>
          <w:lang w:val="kk-KZ"/>
        </w:rPr>
        <w:t>офисіне</w:t>
      </w:r>
      <w:r w:rsidR="0014381E" w:rsidRPr="00C257F0">
        <w:rPr>
          <w:lang w:val="kk-KZ"/>
        </w:rPr>
        <w:t xml:space="preserve"> (бұдан әрі - </w:t>
      </w:r>
      <w:r w:rsidR="00F620E9">
        <w:rPr>
          <w:lang w:val="kk-KZ"/>
        </w:rPr>
        <w:t>ТО</w:t>
      </w:r>
      <w:r w:rsidR="0014381E" w:rsidRPr="00C257F0">
        <w:rPr>
          <w:lang w:val="kk-KZ"/>
        </w:rPr>
        <w:t>) беріледі;</w:t>
      </w:r>
    </w:p>
    <w:p w:rsidR="00E01483" w:rsidRPr="0014381E" w:rsidRDefault="0014381E" w:rsidP="0014381E">
      <w:pPr>
        <w:widowControl w:val="0"/>
        <w:ind w:firstLine="709"/>
        <w:jc w:val="both"/>
        <w:rPr>
          <w:lang w:val="kk-KZ"/>
        </w:rPr>
      </w:pPr>
      <w:r w:rsidRPr="00C257F0">
        <w:rPr>
          <w:lang w:val="kk-KZ"/>
        </w:rPr>
        <w:t>- құжаттар</w:t>
      </w:r>
      <w:r w:rsidR="00C257F0" w:rsidRPr="00C257F0">
        <w:rPr>
          <w:lang w:val="kk-KZ"/>
        </w:rPr>
        <w:t>,</w:t>
      </w:r>
      <w:r w:rsidRPr="00C257F0">
        <w:rPr>
          <w:lang w:val="kk-KZ"/>
        </w:rPr>
        <w:t xml:space="preserve"> </w:t>
      </w:r>
      <w:r w:rsidR="00C257F0" w:rsidRPr="00C257F0">
        <w:rPr>
          <w:lang w:val="kk-KZ"/>
        </w:rPr>
        <w:t>а</w:t>
      </w:r>
      <w:r w:rsidRPr="00C257F0">
        <w:rPr>
          <w:lang w:val="kk-KZ"/>
        </w:rPr>
        <w:t>кадемиялық адалдық кодексінің нормаларын өрескел бұзғаны үшін білім алушыны университеттен шығару туралы мәселені шешу үшін тәртіптік Комитеттің қарауына беріледі.</w:t>
      </w:r>
    </w:p>
    <w:p w:rsidR="000878FF" w:rsidRPr="002150F7" w:rsidRDefault="000878FF" w:rsidP="00E01483">
      <w:pPr>
        <w:widowControl w:val="0"/>
        <w:ind w:firstLine="709"/>
        <w:jc w:val="both"/>
        <w:rPr>
          <w:lang w:val="kk-KZ"/>
        </w:rPr>
      </w:pPr>
      <w:r w:rsidRPr="002150F7">
        <w:rPr>
          <w:lang w:val="kk-KZ"/>
        </w:rPr>
        <w:t>Аралық аттестаттауды (емтихан сессиясын), қорытынды аттестаттауды өткізу кезінде бұзушылықтар тіркелген жағдайда, қайта тапсыруға тыйым салынады,</w:t>
      </w:r>
    </w:p>
    <w:p w:rsidR="00502B6A" w:rsidRPr="002150F7" w:rsidRDefault="00502B6A" w:rsidP="00E01483">
      <w:pPr>
        <w:widowControl w:val="0"/>
        <w:ind w:firstLine="709"/>
        <w:jc w:val="both"/>
        <w:rPr>
          <w:lang w:val="kk-KZ"/>
        </w:rPr>
      </w:pPr>
      <w:r w:rsidRPr="002150F7">
        <w:rPr>
          <w:lang w:val="kk-KZ"/>
        </w:rPr>
        <w:t>Аралық аттестаттауды (емтихан сессиясын), қорытынды аттестаттауды өткізу кезінде бұзушылықтар тіркелген жағдайда, қайта тапсыруға тыйым салынады, ал пәнді қайта зерделеу, қорытынды аттестаттаудан қайта өту тәртібі ағымдағы бақылау үлгерімінде, аралық және қорытынды аттестаттау жүргізу қағидаларында айқындалады;</w:t>
      </w:r>
    </w:p>
    <w:p w:rsidR="00542FAE" w:rsidRPr="002150F7" w:rsidRDefault="00502B6A" w:rsidP="00E01483">
      <w:pPr>
        <w:widowControl w:val="0"/>
        <w:ind w:firstLine="709"/>
        <w:jc w:val="both"/>
        <w:rPr>
          <w:lang w:val="kk-KZ"/>
        </w:rPr>
      </w:pPr>
      <w:r w:rsidRPr="002150F7">
        <w:rPr>
          <w:lang w:val="kk-KZ"/>
        </w:rPr>
        <w:t>-</w:t>
      </w:r>
      <w:r w:rsidR="00542FAE" w:rsidRPr="002150F7">
        <w:rPr>
          <w:lang w:val="kk-KZ"/>
        </w:rPr>
        <w:t>Аттестаттау комиссиясы/проктор / ғылыми жетекші факультет (мектеп, Академия) деканатына және академиялық жұмыс жөніндегі вице-президентке хабарлайды;</w:t>
      </w:r>
    </w:p>
    <w:p w:rsidR="00E01483" w:rsidRPr="002150F7" w:rsidRDefault="00502B6A" w:rsidP="00E01483">
      <w:pPr>
        <w:widowControl w:val="0"/>
        <w:ind w:firstLine="709"/>
        <w:jc w:val="both"/>
        <w:rPr>
          <w:lang w:val="kk-KZ"/>
        </w:rPr>
      </w:pPr>
      <w:r w:rsidRPr="002150F7">
        <w:rPr>
          <w:lang w:val="kk-KZ"/>
        </w:rPr>
        <w:t>-</w:t>
      </w:r>
      <w:r w:rsidR="00542FAE" w:rsidRPr="002150F7">
        <w:rPr>
          <w:lang w:val="kk-KZ"/>
        </w:rPr>
        <w:t xml:space="preserve">тіркеу </w:t>
      </w:r>
      <w:r w:rsidR="00F620E9">
        <w:rPr>
          <w:lang w:val="kk-KZ"/>
        </w:rPr>
        <w:t>офисі</w:t>
      </w:r>
      <w:r w:rsidR="00542FAE" w:rsidRPr="002150F7">
        <w:rPr>
          <w:lang w:val="kk-KZ"/>
        </w:rPr>
        <w:t xml:space="preserve"> білім алушының жеке ісінде академиялық әділетсіздіктің анықталған фактісін тіркейді (Акт тігіледі)</w:t>
      </w:r>
      <w:r w:rsidR="00E01483" w:rsidRPr="002150F7">
        <w:rPr>
          <w:lang w:val="kk-KZ"/>
        </w:rPr>
        <w:t xml:space="preserve">; </w:t>
      </w:r>
    </w:p>
    <w:p w:rsidR="0014381E" w:rsidRPr="002150F7" w:rsidRDefault="0014381E" w:rsidP="0014381E">
      <w:pPr>
        <w:widowControl w:val="0"/>
        <w:ind w:firstLine="709"/>
        <w:jc w:val="both"/>
        <w:rPr>
          <w:lang w:val="kk-KZ"/>
        </w:rPr>
      </w:pPr>
      <w:r w:rsidRPr="002150F7">
        <w:rPr>
          <w:lang w:val="kk-KZ"/>
        </w:rPr>
        <w:t xml:space="preserve">-қажет болған жағдайда білім беру бағдарламасының эдвайзері бұзушылықты анықтау фактісі бойынша үш жақты </w:t>
      </w:r>
      <w:r w:rsidR="00E4008F" w:rsidRPr="00E4008F">
        <w:rPr>
          <w:lang w:val="kk-KZ"/>
        </w:rPr>
        <w:t xml:space="preserve">мәміле </w:t>
      </w:r>
      <w:r w:rsidRPr="002150F7">
        <w:rPr>
          <w:lang w:val="kk-KZ"/>
        </w:rPr>
        <w:t>жүргізу мақсатында ата-анал</w:t>
      </w:r>
      <w:r w:rsidR="00E4008F" w:rsidRPr="002150F7">
        <w:rPr>
          <w:lang w:val="kk-KZ"/>
        </w:rPr>
        <w:t>ардың аттестаттау комиссиясымен</w:t>
      </w:r>
      <w:r w:rsidRPr="002150F7">
        <w:rPr>
          <w:lang w:val="kk-KZ"/>
        </w:rPr>
        <w:t xml:space="preserve">/проктормен/факультет (мектеп, </w:t>
      </w:r>
      <w:r w:rsidR="00E4008F" w:rsidRPr="00E4008F">
        <w:rPr>
          <w:lang w:val="kk-KZ"/>
        </w:rPr>
        <w:t>а</w:t>
      </w:r>
      <w:r w:rsidRPr="002150F7">
        <w:rPr>
          <w:lang w:val="kk-KZ"/>
        </w:rPr>
        <w:t>кадемия) ғылыми жетекшісімен және вице-деканымен кездесуін ұйымдастырады.</w:t>
      </w:r>
    </w:p>
    <w:p w:rsidR="00E01483" w:rsidRPr="002150F7" w:rsidRDefault="005C4851" w:rsidP="00E01483">
      <w:pPr>
        <w:widowControl w:val="0"/>
        <w:ind w:firstLine="709"/>
        <w:jc w:val="both"/>
        <w:rPr>
          <w:lang w:val="kk-KZ"/>
        </w:rPr>
      </w:pPr>
      <w:r w:rsidRPr="002150F7">
        <w:rPr>
          <w:lang w:val="kk-KZ"/>
        </w:rPr>
        <w:t xml:space="preserve">Кодекс нормаларын өрескел бұзудың әрбір нақты жағдайын тәртіптік комитет </w:t>
      </w:r>
      <w:r w:rsidR="00653AD2" w:rsidRPr="00653AD2">
        <w:rPr>
          <w:lang w:val="kk-KZ"/>
        </w:rPr>
        <w:t xml:space="preserve">қарастыруы </w:t>
      </w:r>
      <w:r w:rsidRPr="002150F7">
        <w:rPr>
          <w:lang w:val="kk-KZ"/>
        </w:rPr>
        <w:t>тиіс. Комитет отырысының нәтижелері бойынша білім алушыларға да, университеттің қатысы бар қызметкерлеріне де қатысты тәртіптік жаза қолдану шарасы туралы шешім қабылданады.</w:t>
      </w:r>
    </w:p>
    <w:p w:rsidR="00705D30" w:rsidRPr="002150F7" w:rsidRDefault="00705D30">
      <w:pPr>
        <w:rPr>
          <w:lang w:val="kk-KZ"/>
        </w:rPr>
      </w:pPr>
    </w:p>
    <w:sectPr w:rsidR="00705D30" w:rsidRPr="002150F7" w:rsidSect="00630839">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B9" w:rsidRDefault="00B46EB9">
      <w:r>
        <w:separator/>
      </w:r>
    </w:p>
  </w:endnote>
  <w:endnote w:type="continuationSeparator" w:id="0">
    <w:p w:rsidR="00B46EB9" w:rsidRDefault="00B4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029553"/>
      <w:docPartObj>
        <w:docPartGallery w:val="Page Numbers (Bottom of Page)"/>
        <w:docPartUnique/>
      </w:docPartObj>
    </w:sdtPr>
    <w:sdtEndPr/>
    <w:sdtContent>
      <w:p w:rsidR="00630839" w:rsidRDefault="00630839">
        <w:pPr>
          <w:pStyle w:val="a9"/>
          <w:jc w:val="right"/>
        </w:pPr>
        <w:r>
          <w:fldChar w:fldCharType="begin"/>
        </w:r>
        <w:r>
          <w:instrText>PAGE   \* MERGEFORMAT</w:instrText>
        </w:r>
        <w:r>
          <w:fldChar w:fldCharType="separate"/>
        </w:r>
        <w:r w:rsidR="005A6717">
          <w:rPr>
            <w:noProof/>
          </w:rPr>
          <w:t>5</w:t>
        </w:r>
        <w:r>
          <w:fldChar w:fldCharType="end"/>
        </w:r>
      </w:p>
    </w:sdtContent>
  </w:sdt>
  <w:p w:rsidR="00630839" w:rsidRDefault="006308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B9" w:rsidRDefault="00B46EB9">
      <w:r>
        <w:separator/>
      </w:r>
    </w:p>
  </w:footnote>
  <w:footnote w:type="continuationSeparator" w:id="0">
    <w:p w:rsidR="00B46EB9" w:rsidRDefault="00B46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7DC9"/>
    <w:multiLevelType w:val="hybridMultilevel"/>
    <w:tmpl w:val="9E385E42"/>
    <w:lvl w:ilvl="0" w:tplc="4F7CB01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FC59B8"/>
    <w:multiLevelType w:val="hybridMultilevel"/>
    <w:tmpl w:val="7374B6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9B1393"/>
    <w:multiLevelType w:val="hybridMultilevel"/>
    <w:tmpl w:val="53E6FE5E"/>
    <w:lvl w:ilvl="0" w:tplc="EB3CF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4A374C"/>
    <w:multiLevelType w:val="hybridMultilevel"/>
    <w:tmpl w:val="017EB3E8"/>
    <w:lvl w:ilvl="0" w:tplc="4F7CB01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7076F53"/>
    <w:multiLevelType w:val="hybridMultilevel"/>
    <w:tmpl w:val="FC46A470"/>
    <w:lvl w:ilvl="0" w:tplc="4F7CB01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15:restartNumberingAfterBreak="0">
    <w:nsid w:val="578B2CE3"/>
    <w:multiLevelType w:val="multilevel"/>
    <w:tmpl w:val="6E0C20C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A673F45"/>
    <w:multiLevelType w:val="hybridMultilevel"/>
    <w:tmpl w:val="FF32DFDC"/>
    <w:lvl w:ilvl="0" w:tplc="9AFEA088">
      <w:start w:val="1"/>
      <w:numFmt w:val="decimal"/>
      <w:lvlText w:val="%1)"/>
      <w:lvlJc w:val="left"/>
      <w:pPr>
        <w:ind w:left="1084" w:hanging="375"/>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5"/>
  </w:num>
  <w:num w:numId="4">
    <w:abstractNumId w:val="4"/>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83"/>
    <w:rsid w:val="000005E8"/>
    <w:rsid w:val="00000662"/>
    <w:rsid w:val="00001E8E"/>
    <w:rsid w:val="00006F41"/>
    <w:rsid w:val="00007B03"/>
    <w:rsid w:val="000108B2"/>
    <w:rsid w:val="000178D5"/>
    <w:rsid w:val="00030CB1"/>
    <w:rsid w:val="000312E5"/>
    <w:rsid w:val="000436E6"/>
    <w:rsid w:val="000522D0"/>
    <w:rsid w:val="00076E13"/>
    <w:rsid w:val="0008421B"/>
    <w:rsid w:val="000878FF"/>
    <w:rsid w:val="0009532A"/>
    <w:rsid w:val="000A58E4"/>
    <w:rsid w:val="000C3417"/>
    <w:rsid w:val="000C564C"/>
    <w:rsid w:val="000C6D37"/>
    <w:rsid w:val="000D3B9F"/>
    <w:rsid w:val="000D5DC0"/>
    <w:rsid w:val="000E5A0B"/>
    <w:rsid w:val="000F3ED5"/>
    <w:rsid w:val="000F647C"/>
    <w:rsid w:val="00102B3D"/>
    <w:rsid w:val="00114062"/>
    <w:rsid w:val="0013532F"/>
    <w:rsid w:val="001354D5"/>
    <w:rsid w:val="001419B2"/>
    <w:rsid w:val="0014381E"/>
    <w:rsid w:val="00146A15"/>
    <w:rsid w:val="00153440"/>
    <w:rsid w:val="00155EB4"/>
    <w:rsid w:val="00157A3C"/>
    <w:rsid w:val="00157CE4"/>
    <w:rsid w:val="001706AE"/>
    <w:rsid w:val="00176AE3"/>
    <w:rsid w:val="001771CA"/>
    <w:rsid w:val="001870E6"/>
    <w:rsid w:val="001A593F"/>
    <w:rsid w:val="001B357C"/>
    <w:rsid w:val="001C0911"/>
    <w:rsid w:val="001C329F"/>
    <w:rsid w:val="001C5DB9"/>
    <w:rsid w:val="001D7E16"/>
    <w:rsid w:val="001E49BA"/>
    <w:rsid w:val="001F4366"/>
    <w:rsid w:val="002008C7"/>
    <w:rsid w:val="00207035"/>
    <w:rsid w:val="002138D7"/>
    <w:rsid w:val="00214533"/>
    <w:rsid w:val="002150F7"/>
    <w:rsid w:val="002214FD"/>
    <w:rsid w:val="00232466"/>
    <w:rsid w:val="00233DD2"/>
    <w:rsid w:val="00243FE2"/>
    <w:rsid w:val="00247D36"/>
    <w:rsid w:val="00256ECD"/>
    <w:rsid w:val="00275811"/>
    <w:rsid w:val="00287E94"/>
    <w:rsid w:val="00291819"/>
    <w:rsid w:val="00293E6C"/>
    <w:rsid w:val="002A1FD3"/>
    <w:rsid w:val="002A65B3"/>
    <w:rsid w:val="002B77D6"/>
    <w:rsid w:val="002C0D81"/>
    <w:rsid w:val="002C418D"/>
    <w:rsid w:val="002D08DA"/>
    <w:rsid w:val="002E1097"/>
    <w:rsid w:val="00355354"/>
    <w:rsid w:val="00360851"/>
    <w:rsid w:val="00382C81"/>
    <w:rsid w:val="003833D5"/>
    <w:rsid w:val="003941B2"/>
    <w:rsid w:val="003C0AD2"/>
    <w:rsid w:val="003C31D8"/>
    <w:rsid w:val="003F4DBC"/>
    <w:rsid w:val="003F76FE"/>
    <w:rsid w:val="00402213"/>
    <w:rsid w:val="004152C8"/>
    <w:rsid w:val="00422592"/>
    <w:rsid w:val="004258C5"/>
    <w:rsid w:val="004462C4"/>
    <w:rsid w:val="004512FD"/>
    <w:rsid w:val="0046440F"/>
    <w:rsid w:val="0046700D"/>
    <w:rsid w:val="00467413"/>
    <w:rsid w:val="00474EC7"/>
    <w:rsid w:val="004860A2"/>
    <w:rsid w:val="00493081"/>
    <w:rsid w:val="00497B00"/>
    <w:rsid w:val="004C648A"/>
    <w:rsid w:val="004C6BDA"/>
    <w:rsid w:val="004D27A1"/>
    <w:rsid w:val="004D7720"/>
    <w:rsid w:val="004D7953"/>
    <w:rsid w:val="00502B6A"/>
    <w:rsid w:val="0053204C"/>
    <w:rsid w:val="00542FAE"/>
    <w:rsid w:val="0055226D"/>
    <w:rsid w:val="005719B6"/>
    <w:rsid w:val="00584714"/>
    <w:rsid w:val="005869E5"/>
    <w:rsid w:val="005A2578"/>
    <w:rsid w:val="005A6717"/>
    <w:rsid w:val="005B0989"/>
    <w:rsid w:val="005C0B45"/>
    <w:rsid w:val="005C33AB"/>
    <w:rsid w:val="005C4851"/>
    <w:rsid w:val="005C6868"/>
    <w:rsid w:val="005D06A6"/>
    <w:rsid w:val="005D4090"/>
    <w:rsid w:val="005E53F3"/>
    <w:rsid w:val="006040BE"/>
    <w:rsid w:val="00615968"/>
    <w:rsid w:val="00630839"/>
    <w:rsid w:val="00636BCB"/>
    <w:rsid w:val="00643586"/>
    <w:rsid w:val="00645A21"/>
    <w:rsid w:val="00652BC8"/>
    <w:rsid w:val="00653AD2"/>
    <w:rsid w:val="0067103A"/>
    <w:rsid w:val="00673012"/>
    <w:rsid w:val="006742FD"/>
    <w:rsid w:val="00680862"/>
    <w:rsid w:val="00682D63"/>
    <w:rsid w:val="00691C79"/>
    <w:rsid w:val="006A1CBE"/>
    <w:rsid w:val="006D3D51"/>
    <w:rsid w:val="006E2783"/>
    <w:rsid w:val="006E4D2E"/>
    <w:rsid w:val="00705D30"/>
    <w:rsid w:val="007532E5"/>
    <w:rsid w:val="00767D04"/>
    <w:rsid w:val="00781F33"/>
    <w:rsid w:val="00786C46"/>
    <w:rsid w:val="0078795D"/>
    <w:rsid w:val="00791B8E"/>
    <w:rsid w:val="007B3075"/>
    <w:rsid w:val="007C3FB4"/>
    <w:rsid w:val="007C6349"/>
    <w:rsid w:val="007D0816"/>
    <w:rsid w:val="007D2008"/>
    <w:rsid w:val="007E4B15"/>
    <w:rsid w:val="007F1CEC"/>
    <w:rsid w:val="00814E13"/>
    <w:rsid w:val="008178A6"/>
    <w:rsid w:val="0082037B"/>
    <w:rsid w:val="00822CEA"/>
    <w:rsid w:val="00827A0A"/>
    <w:rsid w:val="00830402"/>
    <w:rsid w:val="0085585A"/>
    <w:rsid w:val="00857F2F"/>
    <w:rsid w:val="008932E6"/>
    <w:rsid w:val="00895378"/>
    <w:rsid w:val="008A4BA3"/>
    <w:rsid w:val="008B6FD0"/>
    <w:rsid w:val="008C57FF"/>
    <w:rsid w:val="008C7C8E"/>
    <w:rsid w:val="008D06C4"/>
    <w:rsid w:val="008D1046"/>
    <w:rsid w:val="008D1683"/>
    <w:rsid w:val="008D6FDE"/>
    <w:rsid w:val="008F463B"/>
    <w:rsid w:val="009107B6"/>
    <w:rsid w:val="0094225E"/>
    <w:rsid w:val="00942916"/>
    <w:rsid w:val="00944361"/>
    <w:rsid w:val="009472A2"/>
    <w:rsid w:val="00952ACC"/>
    <w:rsid w:val="009569C7"/>
    <w:rsid w:val="00964909"/>
    <w:rsid w:val="00970028"/>
    <w:rsid w:val="00981F01"/>
    <w:rsid w:val="009848E4"/>
    <w:rsid w:val="00992CF1"/>
    <w:rsid w:val="009A6BAE"/>
    <w:rsid w:val="009D07B1"/>
    <w:rsid w:val="009D6D4E"/>
    <w:rsid w:val="009E1313"/>
    <w:rsid w:val="009E1883"/>
    <w:rsid w:val="009E498C"/>
    <w:rsid w:val="009F03AB"/>
    <w:rsid w:val="00A200DE"/>
    <w:rsid w:val="00A232FD"/>
    <w:rsid w:val="00A265C4"/>
    <w:rsid w:val="00A372EC"/>
    <w:rsid w:val="00A54DFA"/>
    <w:rsid w:val="00A559BE"/>
    <w:rsid w:val="00A66345"/>
    <w:rsid w:val="00A667BB"/>
    <w:rsid w:val="00A721C5"/>
    <w:rsid w:val="00A761F2"/>
    <w:rsid w:val="00A76FE4"/>
    <w:rsid w:val="00A82F57"/>
    <w:rsid w:val="00A9468A"/>
    <w:rsid w:val="00A9638B"/>
    <w:rsid w:val="00AA0FE4"/>
    <w:rsid w:val="00AC675C"/>
    <w:rsid w:val="00AC6B64"/>
    <w:rsid w:val="00AD0EC5"/>
    <w:rsid w:val="00AD56B1"/>
    <w:rsid w:val="00AE18B1"/>
    <w:rsid w:val="00AE1D20"/>
    <w:rsid w:val="00AE45AC"/>
    <w:rsid w:val="00AF4610"/>
    <w:rsid w:val="00AF76C9"/>
    <w:rsid w:val="00B012F5"/>
    <w:rsid w:val="00B23E2F"/>
    <w:rsid w:val="00B36695"/>
    <w:rsid w:val="00B373E6"/>
    <w:rsid w:val="00B46EB9"/>
    <w:rsid w:val="00B47DCE"/>
    <w:rsid w:val="00B726FF"/>
    <w:rsid w:val="00B74A63"/>
    <w:rsid w:val="00B77DA7"/>
    <w:rsid w:val="00B80A38"/>
    <w:rsid w:val="00B86BB7"/>
    <w:rsid w:val="00BA2DD2"/>
    <w:rsid w:val="00BB0270"/>
    <w:rsid w:val="00BB5721"/>
    <w:rsid w:val="00BC0896"/>
    <w:rsid w:val="00BC0BF9"/>
    <w:rsid w:val="00BC106D"/>
    <w:rsid w:val="00BC220E"/>
    <w:rsid w:val="00BD66FA"/>
    <w:rsid w:val="00BE1A3F"/>
    <w:rsid w:val="00C01BC9"/>
    <w:rsid w:val="00C15509"/>
    <w:rsid w:val="00C227CD"/>
    <w:rsid w:val="00C250F6"/>
    <w:rsid w:val="00C257F0"/>
    <w:rsid w:val="00C36885"/>
    <w:rsid w:val="00C40CB8"/>
    <w:rsid w:val="00C42CC6"/>
    <w:rsid w:val="00C42D92"/>
    <w:rsid w:val="00C43655"/>
    <w:rsid w:val="00C450D6"/>
    <w:rsid w:val="00C464D1"/>
    <w:rsid w:val="00C639CA"/>
    <w:rsid w:val="00CA1044"/>
    <w:rsid w:val="00CA1D04"/>
    <w:rsid w:val="00CA69D3"/>
    <w:rsid w:val="00CB67B0"/>
    <w:rsid w:val="00CB6FB6"/>
    <w:rsid w:val="00CC2903"/>
    <w:rsid w:val="00CD5C3D"/>
    <w:rsid w:val="00CD7C1D"/>
    <w:rsid w:val="00CE359E"/>
    <w:rsid w:val="00CE49A3"/>
    <w:rsid w:val="00D0550D"/>
    <w:rsid w:val="00D14579"/>
    <w:rsid w:val="00D15D67"/>
    <w:rsid w:val="00D30A90"/>
    <w:rsid w:val="00D406E3"/>
    <w:rsid w:val="00D40BDB"/>
    <w:rsid w:val="00D5206C"/>
    <w:rsid w:val="00D56D98"/>
    <w:rsid w:val="00D63C06"/>
    <w:rsid w:val="00D65A3D"/>
    <w:rsid w:val="00D76A1F"/>
    <w:rsid w:val="00DA70FC"/>
    <w:rsid w:val="00DB06D9"/>
    <w:rsid w:val="00DC0321"/>
    <w:rsid w:val="00DC035A"/>
    <w:rsid w:val="00DC252B"/>
    <w:rsid w:val="00DD278C"/>
    <w:rsid w:val="00DE56DB"/>
    <w:rsid w:val="00DE6997"/>
    <w:rsid w:val="00DF78E8"/>
    <w:rsid w:val="00DF78FC"/>
    <w:rsid w:val="00E01381"/>
    <w:rsid w:val="00E01483"/>
    <w:rsid w:val="00E11E7D"/>
    <w:rsid w:val="00E20414"/>
    <w:rsid w:val="00E355D0"/>
    <w:rsid w:val="00E4008F"/>
    <w:rsid w:val="00E55E02"/>
    <w:rsid w:val="00E65E14"/>
    <w:rsid w:val="00EA38E3"/>
    <w:rsid w:val="00EB5E6C"/>
    <w:rsid w:val="00ED6518"/>
    <w:rsid w:val="00ED65B7"/>
    <w:rsid w:val="00EF260A"/>
    <w:rsid w:val="00EF539E"/>
    <w:rsid w:val="00F10B67"/>
    <w:rsid w:val="00F17F4E"/>
    <w:rsid w:val="00F2031D"/>
    <w:rsid w:val="00F23778"/>
    <w:rsid w:val="00F620E9"/>
    <w:rsid w:val="00F65589"/>
    <w:rsid w:val="00F82568"/>
    <w:rsid w:val="00F86D9C"/>
    <w:rsid w:val="00F92FC7"/>
    <w:rsid w:val="00F9612A"/>
    <w:rsid w:val="00FA523F"/>
    <w:rsid w:val="00FB276B"/>
    <w:rsid w:val="00FD178D"/>
    <w:rsid w:val="00FD2166"/>
    <w:rsid w:val="00FD6810"/>
    <w:rsid w:val="00FE0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2E8F"/>
  <w15:docId w15:val="{42C65685-83B5-4395-917F-2466829A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01483"/>
    <w:pPr>
      <w:spacing w:before="100" w:beforeAutospacing="1" w:after="100" w:afterAutospacing="1"/>
      <w:outlineLvl w:val="0"/>
    </w:pPr>
    <w:rPr>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483"/>
    <w:rPr>
      <w:rFonts w:ascii="Times New Roman" w:eastAsia="Times New Roman" w:hAnsi="Times New Roman" w:cs="Times New Roman"/>
      <w:kern w:val="36"/>
      <w:sz w:val="36"/>
      <w:szCs w:val="36"/>
      <w:lang w:eastAsia="ru-RU"/>
    </w:rPr>
  </w:style>
  <w:style w:type="paragraph" w:styleId="a3">
    <w:name w:val="Normal (Web)"/>
    <w:basedOn w:val="a"/>
    <w:uiPriority w:val="99"/>
    <w:unhideWhenUsed/>
    <w:rsid w:val="00E01483"/>
    <w:pPr>
      <w:spacing w:line="225" w:lineRule="atLeast"/>
      <w:ind w:firstLine="300"/>
      <w:jc w:val="both"/>
    </w:pPr>
  </w:style>
  <w:style w:type="paragraph" w:styleId="a4">
    <w:name w:val="Title"/>
    <w:basedOn w:val="a"/>
    <w:next w:val="a"/>
    <w:link w:val="a5"/>
    <w:qFormat/>
    <w:rsid w:val="00E01483"/>
    <w:pPr>
      <w:spacing w:before="240" w:after="60"/>
      <w:jc w:val="center"/>
      <w:outlineLvl w:val="0"/>
    </w:pPr>
    <w:rPr>
      <w:rFonts w:ascii="Cambria" w:hAnsi="Cambria"/>
      <w:b/>
      <w:bCs/>
      <w:kern w:val="28"/>
      <w:sz w:val="32"/>
      <w:szCs w:val="32"/>
    </w:rPr>
  </w:style>
  <w:style w:type="character" w:customStyle="1" w:styleId="a5">
    <w:name w:val="Заголовок Знак"/>
    <w:basedOn w:val="a0"/>
    <w:link w:val="a4"/>
    <w:rsid w:val="00E01483"/>
    <w:rPr>
      <w:rFonts w:ascii="Cambria" w:eastAsia="Times New Roman" w:hAnsi="Cambria" w:cs="Times New Roman"/>
      <w:b/>
      <w:bCs/>
      <w:kern w:val="28"/>
      <w:sz w:val="32"/>
      <w:szCs w:val="32"/>
      <w:lang w:eastAsia="ru-RU"/>
    </w:rPr>
  </w:style>
  <w:style w:type="character" w:styleId="a6">
    <w:name w:val="Emphasis"/>
    <w:basedOn w:val="a0"/>
    <w:uiPriority w:val="20"/>
    <w:qFormat/>
    <w:rsid w:val="00E01483"/>
    <w:rPr>
      <w:i/>
      <w:iCs/>
    </w:rPr>
  </w:style>
  <w:style w:type="character" w:styleId="a7">
    <w:name w:val="Hyperlink"/>
    <w:uiPriority w:val="99"/>
    <w:semiHidden/>
    <w:unhideWhenUsed/>
    <w:rsid w:val="00E01483"/>
    <w:rPr>
      <w:color w:val="0000FF"/>
      <w:u w:val="single"/>
    </w:rPr>
  </w:style>
  <w:style w:type="paragraph" w:styleId="a8">
    <w:name w:val="List Paragraph"/>
    <w:basedOn w:val="a"/>
    <w:uiPriority w:val="34"/>
    <w:qFormat/>
    <w:rsid w:val="00E01483"/>
    <w:pPr>
      <w:ind w:left="720"/>
      <w:contextualSpacing/>
    </w:pPr>
  </w:style>
  <w:style w:type="paragraph" w:styleId="a9">
    <w:name w:val="footer"/>
    <w:basedOn w:val="a"/>
    <w:link w:val="aa"/>
    <w:uiPriority w:val="99"/>
    <w:unhideWhenUsed/>
    <w:rsid w:val="00E01483"/>
    <w:pPr>
      <w:tabs>
        <w:tab w:val="center" w:pos="4677"/>
        <w:tab w:val="right" w:pos="9355"/>
      </w:tabs>
    </w:pPr>
  </w:style>
  <w:style w:type="character" w:customStyle="1" w:styleId="aa">
    <w:name w:val="Нижний колонтитул Знак"/>
    <w:basedOn w:val="a0"/>
    <w:link w:val="a9"/>
    <w:uiPriority w:val="99"/>
    <w:rsid w:val="00E0148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01483"/>
    <w:rPr>
      <w:rFonts w:ascii="Tahoma" w:hAnsi="Tahoma" w:cs="Tahoma"/>
      <w:sz w:val="16"/>
      <w:szCs w:val="16"/>
    </w:rPr>
  </w:style>
  <w:style w:type="character" w:customStyle="1" w:styleId="ac">
    <w:name w:val="Текст выноски Знак"/>
    <w:basedOn w:val="a0"/>
    <w:link w:val="ab"/>
    <w:uiPriority w:val="99"/>
    <w:semiHidden/>
    <w:rsid w:val="00E014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0507">
      <w:bodyDiv w:val="1"/>
      <w:marLeft w:val="0"/>
      <w:marRight w:val="0"/>
      <w:marTop w:val="0"/>
      <w:marBottom w:val="0"/>
      <w:divBdr>
        <w:top w:val="none" w:sz="0" w:space="0" w:color="auto"/>
        <w:left w:val="none" w:sz="0" w:space="0" w:color="auto"/>
        <w:bottom w:val="none" w:sz="0" w:space="0" w:color="auto"/>
        <w:right w:val="none" w:sz="0" w:space="0" w:color="auto"/>
      </w:divBdr>
    </w:div>
    <w:div w:id="869612753">
      <w:bodyDiv w:val="1"/>
      <w:marLeft w:val="0"/>
      <w:marRight w:val="0"/>
      <w:marTop w:val="0"/>
      <w:marBottom w:val="0"/>
      <w:divBdr>
        <w:top w:val="none" w:sz="0" w:space="0" w:color="auto"/>
        <w:left w:val="none" w:sz="0" w:space="0" w:color="auto"/>
        <w:bottom w:val="none" w:sz="0" w:space="0" w:color="auto"/>
        <w:right w:val="none" w:sz="0" w:space="0" w:color="auto"/>
      </w:divBdr>
    </w:div>
    <w:div w:id="946275340">
      <w:bodyDiv w:val="1"/>
      <w:marLeft w:val="0"/>
      <w:marRight w:val="0"/>
      <w:marTop w:val="0"/>
      <w:marBottom w:val="0"/>
      <w:divBdr>
        <w:top w:val="none" w:sz="0" w:space="0" w:color="auto"/>
        <w:left w:val="none" w:sz="0" w:space="0" w:color="auto"/>
        <w:bottom w:val="none" w:sz="0" w:space="0" w:color="auto"/>
        <w:right w:val="none" w:sz="0" w:space="0" w:color="auto"/>
      </w:divBdr>
    </w:div>
    <w:div w:id="969285170">
      <w:bodyDiv w:val="1"/>
      <w:marLeft w:val="0"/>
      <w:marRight w:val="0"/>
      <w:marTop w:val="0"/>
      <w:marBottom w:val="0"/>
      <w:divBdr>
        <w:top w:val="none" w:sz="0" w:space="0" w:color="auto"/>
        <w:left w:val="none" w:sz="0" w:space="0" w:color="auto"/>
        <w:bottom w:val="none" w:sz="0" w:space="0" w:color="auto"/>
        <w:right w:val="none" w:sz="0" w:space="0" w:color="auto"/>
      </w:divBdr>
    </w:div>
    <w:div w:id="1080638081">
      <w:bodyDiv w:val="1"/>
      <w:marLeft w:val="0"/>
      <w:marRight w:val="0"/>
      <w:marTop w:val="0"/>
      <w:marBottom w:val="0"/>
      <w:divBdr>
        <w:top w:val="none" w:sz="0" w:space="0" w:color="auto"/>
        <w:left w:val="none" w:sz="0" w:space="0" w:color="auto"/>
        <w:bottom w:val="none" w:sz="0" w:space="0" w:color="auto"/>
        <w:right w:val="none" w:sz="0" w:space="0" w:color="auto"/>
      </w:divBdr>
    </w:div>
    <w:div w:id="17656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D508B-7851-4D4B-A54F-DE979FFB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12</Pages>
  <Words>4711</Words>
  <Characters>26857</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Кильдякова Елена</dc:creator>
  <cp:lastModifiedBy>Рахат Бусурманова</cp:lastModifiedBy>
  <cp:revision>345</cp:revision>
  <dcterms:created xsi:type="dcterms:W3CDTF">2020-12-22T16:58:00Z</dcterms:created>
  <dcterms:modified xsi:type="dcterms:W3CDTF">2021-06-18T07:39:00Z</dcterms:modified>
</cp:coreProperties>
</file>